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6D1FAC" w14:textId="2BF2F18A" w:rsidR="00FA62DB" w:rsidRPr="00CE7EB9" w:rsidRDefault="0071045C" w:rsidP="00783FC6">
      <w:pPr>
        <w:pStyle w:val="Heading1"/>
        <w:rPr>
          <w:rFonts w:ascii="Arial" w:hAnsi="Arial" w:cs="Arial"/>
          <w:sz w:val="22"/>
        </w:rPr>
      </w:pPr>
      <w:r w:rsidRPr="00CE7EB9">
        <w:rPr>
          <w:rFonts w:ascii="Arial" w:hAnsi="Arial" w:cs="Arial"/>
        </w:rPr>
        <w:t>Employees</w:t>
      </w:r>
      <w:r w:rsidR="00A72F44" w:rsidRPr="00CE7EB9">
        <w:rPr>
          <w:rFonts w:ascii="Arial" w:hAnsi="Arial" w:cs="Arial"/>
        </w:rPr>
        <w:t xml:space="preserve"> Privacy Notice</w:t>
      </w:r>
      <w:r w:rsidR="00FA62DB" w:rsidRPr="00CE7EB9">
        <w:rPr>
          <w:rFonts w:ascii="Arial" w:hAnsi="Arial" w:cs="Arial"/>
        </w:rPr>
        <w:br/>
      </w:r>
    </w:p>
    <w:p w14:paraId="4B64FBD3" w14:textId="579F9845" w:rsidR="00037989" w:rsidRPr="00CE7EB9" w:rsidRDefault="0081690A" w:rsidP="00037989">
      <w:pPr>
        <w:spacing w:line="240" w:lineRule="auto"/>
        <w:rPr>
          <w:rFonts w:ascii="Arial" w:hAnsi="Arial" w:cs="Arial"/>
        </w:rPr>
      </w:pPr>
      <w:r w:rsidRPr="00CE7EB9">
        <w:rPr>
          <w:rFonts w:ascii="Arial" w:hAnsi="Arial" w:cs="Arial"/>
        </w:rPr>
        <w:t xml:space="preserve">We are </w:t>
      </w:r>
      <w:r w:rsidR="00B52801">
        <w:rPr>
          <w:rFonts w:ascii="Arial" w:hAnsi="Arial" w:cs="Arial"/>
          <w:bCs/>
          <w:color w:val="000000" w:themeColor="text1"/>
        </w:rPr>
        <w:t>Ashington House Surgery</w:t>
      </w:r>
      <w:r w:rsidRPr="00CE7EB9">
        <w:rPr>
          <w:rFonts w:ascii="Arial" w:hAnsi="Arial" w:cs="Arial"/>
        </w:rPr>
        <w:t>,</w:t>
      </w:r>
      <w:r w:rsidR="00B52801">
        <w:rPr>
          <w:rFonts w:ascii="Arial" w:hAnsi="Arial" w:cs="Arial"/>
        </w:rPr>
        <w:t xml:space="preserve"> a</w:t>
      </w:r>
      <w:r w:rsidRPr="00CE7EB9">
        <w:rPr>
          <w:rFonts w:ascii="Arial" w:hAnsi="Arial" w:cs="Arial"/>
        </w:rPr>
        <w:t xml:space="preserve"> </w:t>
      </w:r>
      <w:r w:rsidR="00037989" w:rsidRPr="00CE7EB9">
        <w:rPr>
          <w:rFonts w:ascii="Arial" w:hAnsi="Arial" w:cs="Arial"/>
          <w:sz w:val="23"/>
          <w:szCs w:val="23"/>
        </w:rPr>
        <w:t xml:space="preserve">well-established </w:t>
      </w:r>
      <w:r w:rsidR="00D72F6C" w:rsidRPr="00CE7EB9">
        <w:rPr>
          <w:rFonts w:ascii="Arial" w:hAnsi="Arial" w:cs="Arial"/>
          <w:sz w:val="23"/>
          <w:szCs w:val="23"/>
        </w:rPr>
        <w:t>GP Surgery</w:t>
      </w:r>
      <w:r w:rsidR="00037989" w:rsidRPr="00CE7EB9">
        <w:rPr>
          <w:rFonts w:ascii="Arial" w:hAnsi="Arial" w:cs="Arial"/>
          <w:sz w:val="23"/>
          <w:szCs w:val="23"/>
        </w:rPr>
        <w:t>. Our General Practitioners and allied healthcare professionals provide primary medical care services to our practice population and are supported by our administrative and managerial team in providing care for patients.</w:t>
      </w:r>
    </w:p>
    <w:p w14:paraId="7C1DAE88" w14:textId="29F8059A" w:rsidR="000A0328" w:rsidRPr="00EA5A79" w:rsidRDefault="00A07A4E" w:rsidP="00783FC6">
      <w:pPr>
        <w:spacing w:line="240" w:lineRule="auto"/>
        <w:rPr>
          <w:rFonts w:ascii="Arial" w:hAnsi="Arial" w:cs="Arial"/>
        </w:rPr>
      </w:pPr>
      <w:r>
        <w:rPr>
          <w:rFonts w:ascii="Arial" w:hAnsi="Arial" w:cs="Arial"/>
        </w:rPr>
        <w:t>This privacy notice</w:t>
      </w:r>
      <w:r w:rsidR="007E64F9" w:rsidRPr="00EA5A79">
        <w:rPr>
          <w:rFonts w:ascii="Arial" w:hAnsi="Arial" w:cs="Arial"/>
        </w:rPr>
        <w:t xml:space="preserve"> explains how we </w:t>
      </w:r>
      <w:r w:rsidR="00FB2918">
        <w:rPr>
          <w:rFonts w:ascii="Arial" w:hAnsi="Arial" w:cs="Arial"/>
        </w:rPr>
        <w:t xml:space="preserve">as a data controller </w:t>
      </w:r>
      <w:r w:rsidR="007E64F9" w:rsidRPr="00EA5A79">
        <w:rPr>
          <w:rFonts w:ascii="Arial" w:hAnsi="Arial" w:cs="Arial"/>
        </w:rPr>
        <w:t xml:space="preserve">use any personal </w:t>
      </w:r>
      <w:proofErr w:type="gramStart"/>
      <w:r w:rsidR="0015548F">
        <w:rPr>
          <w:rFonts w:ascii="Arial" w:hAnsi="Arial" w:cs="Arial"/>
        </w:rPr>
        <w:t>data</w:t>
      </w:r>
      <w:proofErr w:type="gramEnd"/>
      <w:r w:rsidR="007E64F9" w:rsidRPr="00EA5A79">
        <w:rPr>
          <w:rFonts w:ascii="Arial" w:hAnsi="Arial" w:cs="Arial"/>
        </w:rPr>
        <w:t xml:space="preserve"> we collect about you </w:t>
      </w:r>
      <w:r w:rsidR="0071045C">
        <w:rPr>
          <w:rFonts w:ascii="Arial" w:hAnsi="Arial" w:cs="Arial"/>
        </w:rPr>
        <w:t xml:space="preserve">as an employee of </w:t>
      </w:r>
      <w:r w:rsidR="00B52801">
        <w:rPr>
          <w:rFonts w:ascii="Arial" w:hAnsi="Arial" w:cs="Arial"/>
          <w:bCs/>
          <w:color w:val="000000" w:themeColor="text1"/>
        </w:rPr>
        <w:t>Ashington House Surgery.</w:t>
      </w:r>
    </w:p>
    <w:p w14:paraId="19BD924B" w14:textId="77777777" w:rsidR="00131C23" w:rsidRPr="00CE7EB9" w:rsidRDefault="00131C23" w:rsidP="00783FC6">
      <w:pPr>
        <w:pStyle w:val="Heading2"/>
        <w:spacing w:after="240"/>
        <w:rPr>
          <w:rFonts w:ascii="Arial" w:hAnsi="Arial" w:cs="Arial"/>
        </w:rPr>
      </w:pPr>
      <w:r w:rsidRPr="00CE7EB9">
        <w:rPr>
          <w:rFonts w:ascii="Arial" w:hAnsi="Arial" w:cs="Arial"/>
        </w:rPr>
        <w:t>How do we collect your personal data?</w:t>
      </w:r>
    </w:p>
    <w:p w14:paraId="18A1F687" w14:textId="77777777" w:rsidR="00131C23" w:rsidRDefault="00131C23" w:rsidP="00783FC6">
      <w:pPr>
        <w:spacing w:line="240" w:lineRule="auto"/>
        <w:rPr>
          <w:rFonts w:ascii="Arial" w:hAnsi="Arial" w:cs="Arial"/>
        </w:rPr>
      </w:pPr>
      <w:r w:rsidRPr="00131C23">
        <w:rPr>
          <w:rFonts w:ascii="Arial" w:hAnsi="Arial" w:cs="Arial"/>
        </w:rPr>
        <w:t>We may c</w:t>
      </w:r>
      <w:r>
        <w:rPr>
          <w:rFonts w:ascii="Arial" w:hAnsi="Arial" w:cs="Arial"/>
        </w:rPr>
        <w:t xml:space="preserve">ollect your personal data in </w:t>
      </w:r>
      <w:proofErr w:type="gramStart"/>
      <w:r>
        <w:rPr>
          <w:rFonts w:ascii="Arial" w:hAnsi="Arial" w:cs="Arial"/>
        </w:rPr>
        <w:t>a number of</w:t>
      </w:r>
      <w:proofErr w:type="gramEnd"/>
      <w:r>
        <w:rPr>
          <w:rFonts w:ascii="Arial" w:hAnsi="Arial" w:cs="Arial"/>
        </w:rPr>
        <w:t xml:space="preserve"> ways, for example:</w:t>
      </w:r>
    </w:p>
    <w:p w14:paraId="187B6420" w14:textId="77777777" w:rsidR="00131C23" w:rsidRDefault="00D72F6C" w:rsidP="00783FC6">
      <w:pPr>
        <w:pStyle w:val="ListParagraph"/>
        <w:numPr>
          <w:ilvl w:val="0"/>
          <w:numId w:val="1"/>
        </w:numPr>
        <w:spacing w:line="240" w:lineRule="auto"/>
        <w:rPr>
          <w:rFonts w:ascii="Arial" w:hAnsi="Arial" w:cs="Arial"/>
        </w:rPr>
      </w:pPr>
      <w:r>
        <w:rPr>
          <w:rFonts w:ascii="Arial" w:hAnsi="Arial" w:cs="Arial"/>
        </w:rPr>
        <w:t>When you register with a</w:t>
      </w:r>
      <w:r w:rsidR="00131C23">
        <w:rPr>
          <w:rFonts w:ascii="Arial" w:hAnsi="Arial" w:cs="Arial"/>
        </w:rPr>
        <w:t xml:space="preserve"> recruitment</w:t>
      </w:r>
      <w:r w:rsidR="00DC1E31">
        <w:rPr>
          <w:rFonts w:ascii="Arial" w:hAnsi="Arial" w:cs="Arial"/>
        </w:rPr>
        <w:t xml:space="preserve"> website</w:t>
      </w:r>
      <w:r>
        <w:rPr>
          <w:rFonts w:ascii="Arial" w:hAnsi="Arial" w:cs="Arial"/>
        </w:rPr>
        <w:t xml:space="preserve"> while applying for a role within the practice</w:t>
      </w:r>
    </w:p>
    <w:p w14:paraId="50BCD340" w14:textId="77777777" w:rsidR="00131C23" w:rsidRDefault="00131C23" w:rsidP="00783FC6">
      <w:pPr>
        <w:pStyle w:val="ListParagraph"/>
        <w:numPr>
          <w:ilvl w:val="0"/>
          <w:numId w:val="1"/>
        </w:numPr>
        <w:spacing w:line="240" w:lineRule="auto"/>
        <w:rPr>
          <w:rFonts w:ascii="Arial" w:hAnsi="Arial" w:cs="Arial"/>
        </w:rPr>
      </w:pPr>
      <w:r>
        <w:rPr>
          <w:rFonts w:ascii="Arial" w:hAnsi="Arial" w:cs="Arial"/>
        </w:rPr>
        <w:t xml:space="preserve">When you apply for a vacancy and </w:t>
      </w:r>
      <w:proofErr w:type="gramStart"/>
      <w:r>
        <w:rPr>
          <w:rFonts w:ascii="Arial" w:hAnsi="Arial" w:cs="Arial"/>
        </w:rPr>
        <w:t>submit an application</w:t>
      </w:r>
      <w:proofErr w:type="gramEnd"/>
      <w:r>
        <w:rPr>
          <w:rFonts w:ascii="Arial" w:hAnsi="Arial" w:cs="Arial"/>
        </w:rPr>
        <w:t xml:space="preserve"> form</w:t>
      </w:r>
    </w:p>
    <w:p w14:paraId="77011DDB" w14:textId="77777777" w:rsidR="005E5F37" w:rsidRDefault="005E5F37" w:rsidP="00783FC6">
      <w:pPr>
        <w:pStyle w:val="ListParagraph"/>
        <w:numPr>
          <w:ilvl w:val="0"/>
          <w:numId w:val="1"/>
        </w:numPr>
        <w:spacing w:line="240" w:lineRule="auto"/>
        <w:rPr>
          <w:rFonts w:ascii="Arial" w:hAnsi="Arial" w:cs="Arial"/>
        </w:rPr>
      </w:pPr>
      <w:r>
        <w:rPr>
          <w:rFonts w:ascii="Arial" w:hAnsi="Arial" w:cs="Arial"/>
        </w:rPr>
        <w:t>When we ask you to complete new starter forms when you accept an offer of employment from us</w:t>
      </w:r>
    </w:p>
    <w:p w14:paraId="00E35213" w14:textId="77777777" w:rsidR="00131C23" w:rsidRDefault="00131C23" w:rsidP="00783FC6">
      <w:pPr>
        <w:pStyle w:val="ListParagraph"/>
        <w:numPr>
          <w:ilvl w:val="0"/>
          <w:numId w:val="1"/>
        </w:numPr>
        <w:spacing w:line="240" w:lineRule="auto"/>
        <w:rPr>
          <w:rFonts w:ascii="Arial" w:hAnsi="Arial" w:cs="Arial"/>
        </w:rPr>
      </w:pPr>
      <w:r>
        <w:rPr>
          <w:rFonts w:ascii="Arial" w:hAnsi="Arial" w:cs="Arial"/>
        </w:rPr>
        <w:t>When we collect data through the implementation of any HR process</w:t>
      </w:r>
    </w:p>
    <w:p w14:paraId="2BD04B97" w14:textId="77777777" w:rsidR="00131C23" w:rsidRDefault="00131C23" w:rsidP="00783FC6">
      <w:pPr>
        <w:pStyle w:val="ListParagraph"/>
        <w:numPr>
          <w:ilvl w:val="0"/>
          <w:numId w:val="1"/>
        </w:numPr>
        <w:spacing w:line="240" w:lineRule="auto"/>
        <w:rPr>
          <w:rFonts w:ascii="Arial" w:hAnsi="Arial" w:cs="Arial"/>
        </w:rPr>
      </w:pPr>
      <w:r>
        <w:rPr>
          <w:rFonts w:ascii="Arial" w:hAnsi="Arial" w:cs="Arial"/>
        </w:rPr>
        <w:t xml:space="preserve">When </w:t>
      </w:r>
      <w:proofErr w:type="gramStart"/>
      <w:r>
        <w:rPr>
          <w:rFonts w:ascii="Arial" w:hAnsi="Arial" w:cs="Arial"/>
        </w:rPr>
        <w:t>you</w:t>
      </w:r>
      <w:proofErr w:type="gramEnd"/>
      <w:r>
        <w:rPr>
          <w:rFonts w:ascii="Arial" w:hAnsi="Arial" w:cs="Arial"/>
        </w:rPr>
        <w:t xml:space="preserve"> complete staff surveys</w:t>
      </w:r>
    </w:p>
    <w:p w14:paraId="70F0AB88" w14:textId="77777777" w:rsidR="00131C23" w:rsidRPr="00131C23" w:rsidRDefault="00131C23" w:rsidP="00783FC6">
      <w:pPr>
        <w:pStyle w:val="ListParagraph"/>
        <w:numPr>
          <w:ilvl w:val="0"/>
          <w:numId w:val="1"/>
        </w:numPr>
        <w:spacing w:line="240" w:lineRule="auto"/>
        <w:rPr>
          <w:rFonts w:ascii="Arial" w:hAnsi="Arial" w:cs="Arial"/>
        </w:rPr>
      </w:pPr>
      <w:r>
        <w:rPr>
          <w:rFonts w:ascii="Arial" w:hAnsi="Arial" w:cs="Arial"/>
        </w:rPr>
        <w:t>When we receive your personal data from third parties, for example security screening and recruitment agencies</w:t>
      </w:r>
    </w:p>
    <w:p w14:paraId="5BF17747" w14:textId="77777777" w:rsidR="004A4CA6" w:rsidRPr="00CE7EB9" w:rsidRDefault="004A4CA6" w:rsidP="00783FC6">
      <w:pPr>
        <w:pStyle w:val="Heading2"/>
        <w:spacing w:after="240"/>
        <w:rPr>
          <w:rFonts w:ascii="Arial" w:hAnsi="Arial" w:cs="Arial"/>
        </w:rPr>
      </w:pPr>
      <w:r w:rsidRPr="00CE7EB9">
        <w:rPr>
          <w:rFonts w:ascii="Arial" w:hAnsi="Arial" w:cs="Arial"/>
        </w:rPr>
        <w:t xml:space="preserve">What </w:t>
      </w:r>
      <w:r w:rsidR="00131C23" w:rsidRPr="00CE7EB9">
        <w:rPr>
          <w:rFonts w:ascii="Arial" w:hAnsi="Arial" w:cs="Arial"/>
        </w:rPr>
        <w:t>types of personal data</w:t>
      </w:r>
      <w:r w:rsidRPr="00CE7EB9">
        <w:rPr>
          <w:rFonts w:ascii="Arial" w:hAnsi="Arial" w:cs="Arial"/>
        </w:rPr>
        <w:t xml:space="preserve"> do we collect about you?</w:t>
      </w:r>
    </w:p>
    <w:p w14:paraId="5979D28E" w14:textId="77777777" w:rsidR="00A87A4E" w:rsidRDefault="004A4CA6" w:rsidP="00783FC6">
      <w:pPr>
        <w:spacing w:line="240" w:lineRule="auto"/>
        <w:rPr>
          <w:rFonts w:ascii="Arial" w:hAnsi="Arial" w:cs="Arial"/>
        </w:rPr>
      </w:pPr>
      <w:r w:rsidRPr="00EA5A79">
        <w:rPr>
          <w:rFonts w:ascii="Arial" w:hAnsi="Arial" w:cs="Arial"/>
        </w:rPr>
        <w:t xml:space="preserve">We </w:t>
      </w:r>
      <w:r w:rsidR="00A87A4E">
        <w:rPr>
          <w:rFonts w:ascii="Arial" w:hAnsi="Arial" w:cs="Arial"/>
        </w:rPr>
        <w:t xml:space="preserve">may </w:t>
      </w:r>
      <w:r w:rsidRPr="00EA5A79">
        <w:rPr>
          <w:rFonts w:ascii="Arial" w:hAnsi="Arial" w:cs="Arial"/>
        </w:rPr>
        <w:t>collect</w:t>
      </w:r>
      <w:r w:rsidR="00A87A4E">
        <w:rPr>
          <w:rFonts w:ascii="Arial" w:hAnsi="Arial" w:cs="Arial"/>
        </w:rPr>
        <w:t xml:space="preserve"> the following types of personal data:</w:t>
      </w:r>
    </w:p>
    <w:p w14:paraId="318F83C7" w14:textId="77777777" w:rsidR="004A4CA6" w:rsidRDefault="00A87A4E" w:rsidP="00783FC6">
      <w:pPr>
        <w:pStyle w:val="ListParagraph"/>
        <w:numPr>
          <w:ilvl w:val="0"/>
          <w:numId w:val="2"/>
        </w:numPr>
        <w:spacing w:line="240" w:lineRule="auto"/>
        <w:rPr>
          <w:rFonts w:ascii="Arial" w:hAnsi="Arial" w:cs="Arial"/>
        </w:rPr>
      </w:pPr>
      <w:r>
        <w:rPr>
          <w:rFonts w:ascii="Arial" w:hAnsi="Arial" w:cs="Arial"/>
        </w:rPr>
        <w:t xml:space="preserve">Your name, </w:t>
      </w:r>
      <w:r w:rsidR="009870AC">
        <w:rPr>
          <w:rFonts w:ascii="Arial" w:hAnsi="Arial" w:cs="Arial"/>
        </w:rPr>
        <w:t xml:space="preserve">job title, </w:t>
      </w:r>
      <w:r>
        <w:rPr>
          <w:rFonts w:ascii="Arial" w:hAnsi="Arial" w:cs="Arial"/>
        </w:rPr>
        <w:t>address, email address, telephone number and other contact information that allows us to meet our organisational and statutory obligations to you as your employer</w:t>
      </w:r>
    </w:p>
    <w:p w14:paraId="69BF3C3D" w14:textId="77777777" w:rsidR="00A07A4E" w:rsidRDefault="00A07A4E" w:rsidP="00783FC6">
      <w:pPr>
        <w:pStyle w:val="ListParagraph"/>
        <w:numPr>
          <w:ilvl w:val="0"/>
          <w:numId w:val="2"/>
        </w:numPr>
        <w:spacing w:line="240" w:lineRule="auto"/>
        <w:rPr>
          <w:rFonts w:ascii="Arial" w:hAnsi="Arial" w:cs="Arial"/>
        </w:rPr>
      </w:pPr>
      <w:r>
        <w:rPr>
          <w:rFonts w:ascii="Arial" w:hAnsi="Arial" w:cs="Arial"/>
        </w:rPr>
        <w:t>NI Number, date of birth</w:t>
      </w:r>
      <w:r w:rsidR="005E5F37">
        <w:rPr>
          <w:rFonts w:ascii="Arial" w:hAnsi="Arial" w:cs="Arial"/>
        </w:rPr>
        <w:t xml:space="preserve"> and medical history</w:t>
      </w:r>
    </w:p>
    <w:p w14:paraId="6876CCEB" w14:textId="77777777" w:rsidR="00A87A4E" w:rsidRDefault="00A87A4E" w:rsidP="00783FC6">
      <w:pPr>
        <w:pStyle w:val="ListParagraph"/>
        <w:numPr>
          <w:ilvl w:val="0"/>
          <w:numId w:val="2"/>
        </w:numPr>
        <w:spacing w:line="240" w:lineRule="auto"/>
        <w:rPr>
          <w:rFonts w:ascii="Arial" w:hAnsi="Arial" w:cs="Arial"/>
        </w:rPr>
      </w:pPr>
      <w:r>
        <w:rPr>
          <w:rFonts w:ascii="Arial" w:hAnsi="Arial" w:cs="Arial"/>
        </w:rPr>
        <w:t>Details of family members and next of kin details</w:t>
      </w:r>
    </w:p>
    <w:p w14:paraId="30A04EA1" w14:textId="77777777" w:rsidR="00807F2D" w:rsidRDefault="009870AC" w:rsidP="00783FC6">
      <w:pPr>
        <w:pStyle w:val="ListParagraph"/>
        <w:numPr>
          <w:ilvl w:val="0"/>
          <w:numId w:val="2"/>
        </w:numPr>
        <w:spacing w:line="240" w:lineRule="auto"/>
        <w:rPr>
          <w:rFonts w:ascii="Arial" w:hAnsi="Arial" w:cs="Arial"/>
        </w:rPr>
      </w:pPr>
      <w:r>
        <w:rPr>
          <w:rFonts w:ascii="Arial" w:hAnsi="Arial" w:cs="Arial"/>
        </w:rPr>
        <w:t>Pay and b</w:t>
      </w:r>
      <w:r w:rsidR="00A87A4E">
        <w:rPr>
          <w:rFonts w:ascii="Arial" w:hAnsi="Arial" w:cs="Arial"/>
        </w:rPr>
        <w:t>ank details</w:t>
      </w:r>
    </w:p>
    <w:p w14:paraId="10F5489D" w14:textId="77777777" w:rsidR="00807F2D" w:rsidRPr="00807F2D" w:rsidRDefault="00807F2D" w:rsidP="00783FC6">
      <w:pPr>
        <w:pStyle w:val="ListParagraph"/>
        <w:numPr>
          <w:ilvl w:val="0"/>
          <w:numId w:val="2"/>
        </w:numPr>
        <w:spacing w:line="240" w:lineRule="auto"/>
        <w:rPr>
          <w:rFonts w:ascii="Arial" w:hAnsi="Arial" w:cs="Arial"/>
        </w:rPr>
      </w:pPr>
      <w:r>
        <w:rPr>
          <w:rFonts w:ascii="Arial" w:hAnsi="Arial" w:cs="Arial"/>
        </w:rPr>
        <w:t>Details of benefits or allowances you receive such as your pension</w:t>
      </w:r>
    </w:p>
    <w:p w14:paraId="2CEF6582" w14:textId="77777777" w:rsidR="00A87A4E" w:rsidRDefault="00A87A4E" w:rsidP="00783FC6">
      <w:pPr>
        <w:pStyle w:val="ListParagraph"/>
        <w:numPr>
          <w:ilvl w:val="0"/>
          <w:numId w:val="2"/>
        </w:numPr>
        <w:spacing w:line="240" w:lineRule="auto"/>
        <w:rPr>
          <w:rFonts w:ascii="Arial" w:hAnsi="Arial" w:cs="Arial"/>
        </w:rPr>
      </w:pPr>
      <w:r>
        <w:rPr>
          <w:rFonts w:ascii="Arial" w:hAnsi="Arial" w:cs="Arial"/>
        </w:rPr>
        <w:t>Right to work documentation and other security screening information</w:t>
      </w:r>
    </w:p>
    <w:p w14:paraId="77160816" w14:textId="77777777" w:rsidR="00EF5EE2" w:rsidRDefault="00EF5EE2" w:rsidP="00783FC6">
      <w:pPr>
        <w:pStyle w:val="ListParagraph"/>
        <w:numPr>
          <w:ilvl w:val="0"/>
          <w:numId w:val="2"/>
        </w:numPr>
        <w:spacing w:line="240" w:lineRule="auto"/>
        <w:rPr>
          <w:rFonts w:ascii="Arial" w:hAnsi="Arial" w:cs="Arial"/>
        </w:rPr>
      </w:pPr>
      <w:r>
        <w:rPr>
          <w:rFonts w:ascii="Arial" w:hAnsi="Arial" w:cs="Arial"/>
        </w:rPr>
        <w:t>Equality and diversity information</w:t>
      </w:r>
    </w:p>
    <w:p w14:paraId="2DFC5FC6" w14:textId="3183DEE6" w:rsidR="00840EB8" w:rsidRDefault="00840EB8" w:rsidP="00CE7EB9">
      <w:pPr>
        <w:pStyle w:val="ListParagraph"/>
        <w:numPr>
          <w:ilvl w:val="0"/>
          <w:numId w:val="2"/>
        </w:numPr>
        <w:spacing w:line="240" w:lineRule="auto"/>
        <w:rPr>
          <w:rFonts w:ascii="Arial" w:hAnsi="Arial" w:cs="Arial"/>
        </w:rPr>
      </w:pPr>
      <w:commentRangeStart w:id="0"/>
      <w:r>
        <w:rPr>
          <w:rFonts w:ascii="Arial" w:hAnsi="Arial" w:cs="Arial"/>
        </w:rPr>
        <w:t>Call recordings</w:t>
      </w:r>
      <w:commentRangeEnd w:id="0"/>
      <w:r>
        <w:rPr>
          <w:rStyle w:val="CommentReference"/>
        </w:rPr>
        <w:commentReference w:id="0"/>
      </w:r>
    </w:p>
    <w:p w14:paraId="2341285C" w14:textId="5A694169" w:rsidR="00CE7EB9" w:rsidRPr="00CE7EB9" w:rsidRDefault="00CE7EB9" w:rsidP="00CE7EB9">
      <w:pPr>
        <w:pStyle w:val="ListParagraph"/>
        <w:numPr>
          <w:ilvl w:val="0"/>
          <w:numId w:val="2"/>
        </w:numPr>
        <w:spacing w:line="240" w:lineRule="auto"/>
        <w:rPr>
          <w:rFonts w:ascii="Arial" w:hAnsi="Arial" w:cs="Arial"/>
        </w:rPr>
      </w:pPr>
      <w:commentRangeStart w:id="1"/>
      <w:r>
        <w:rPr>
          <w:rFonts w:ascii="Arial" w:hAnsi="Arial" w:cs="Arial"/>
        </w:rPr>
        <w:t>CCTV footage</w:t>
      </w:r>
      <w:commentRangeEnd w:id="1"/>
      <w:r w:rsidR="004C526B">
        <w:rPr>
          <w:rStyle w:val="CommentReference"/>
        </w:rPr>
        <w:commentReference w:id="1"/>
      </w:r>
    </w:p>
    <w:p w14:paraId="15B60859" w14:textId="77777777" w:rsidR="004A4CA6" w:rsidRPr="00CE7EB9" w:rsidRDefault="004A4CA6" w:rsidP="00783FC6">
      <w:pPr>
        <w:pStyle w:val="Heading2"/>
        <w:spacing w:after="240"/>
        <w:rPr>
          <w:rFonts w:ascii="Arial" w:hAnsi="Arial" w:cs="Arial"/>
        </w:rPr>
      </w:pPr>
      <w:r w:rsidRPr="00CE7EB9">
        <w:rPr>
          <w:rFonts w:ascii="Arial" w:hAnsi="Arial" w:cs="Arial"/>
        </w:rPr>
        <w:t xml:space="preserve">How will we use the </w:t>
      </w:r>
      <w:r w:rsidR="00131C23" w:rsidRPr="00CE7EB9">
        <w:rPr>
          <w:rFonts w:ascii="Arial" w:hAnsi="Arial" w:cs="Arial"/>
        </w:rPr>
        <w:t>personal data we collect</w:t>
      </w:r>
      <w:r w:rsidRPr="00CE7EB9">
        <w:rPr>
          <w:rFonts w:ascii="Arial" w:hAnsi="Arial" w:cs="Arial"/>
        </w:rPr>
        <w:t xml:space="preserve"> about you?</w:t>
      </w:r>
    </w:p>
    <w:p w14:paraId="036AF748" w14:textId="77777777" w:rsidR="004A4CA6" w:rsidRDefault="004A4CA6" w:rsidP="00783FC6">
      <w:pPr>
        <w:spacing w:line="240" w:lineRule="auto"/>
        <w:rPr>
          <w:rFonts w:ascii="Arial" w:hAnsi="Arial" w:cs="Arial"/>
        </w:rPr>
      </w:pPr>
      <w:r w:rsidRPr="00EA5A79">
        <w:rPr>
          <w:rFonts w:ascii="Arial" w:hAnsi="Arial" w:cs="Arial"/>
        </w:rPr>
        <w:t xml:space="preserve">We </w:t>
      </w:r>
      <w:r w:rsidR="00A87A4E">
        <w:rPr>
          <w:rFonts w:ascii="Arial" w:hAnsi="Arial" w:cs="Arial"/>
        </w:rPr>
        <w:t>may use your personal data in the following ways:</w:t>
      </w:r>
    </w:p>
    <w:p w14:paraId="399D3A6E" w14:textId="77777777" w:rsidR="00A87A4E" w:rsidRDefault="00A87A4E" w:rsidP="00783FC6">
      <w:pPr>
        <w:pStyle w:val="ListParagraph"/>
        <w:numPr>
          <w:ilvl w:val="0"/>
          <w:numId w:val="3"/>
        </w:numPr>
        <w:spacing w:line="240" w:lineRule="auto"/>
        <w:rPr>
          <w:rFonts w:ascii="Arial" w:hAnsi="Arial" w:cs="Arial"/>
        </w:rPr>
      </w:pPr>
      <w:r>
        <w:rPr>
          <w:rFonts w:ascii="Arial" w:hAnsi="Arial" w:cs="Arial"/>
        </w:rPr>
        <w:t>To ensure that the information we hold about you is kept up to date</w:t>
      </w:r>
    </w:p>
    <w:p w14:paraId="5FD76D6B" w14:textId="77777777" w:rsidR="00A87A4E" w:rsidRDefault="00A87A4E" w:rsidP="00783FC6">
      <w:pPr>
        <w:pStyle w:val="ListParagraph"/>
        <w:numPr>
          <w:ilvl w:val="0"/>
          <w:numId w:val="3"/>
        </w:numPr>
        <w:spacing w:line="240" w:lineRule="auto"/>
        <w:rPr>
          <w:rFonts w:ascii="Arial" w:hAnsi="Arial" w:cs="Arial"/>
        </w:rPr>
      </w:pPr>
      <w:r>
        <w:rPr>
          <w:rFonts w:ascii="Arial" w:hAnsi="Arial" w:cs="Arial"/>
        </w:rPr>
        <w:t>To facilitate the correct payment of salary and any applicable benefit or allowance</w:t>
      </w:r>
    </w:p>
    <w:p w14:paraId="668D8B71" w14:textId="77777777" w:rsidR="00A87A4E" w:rsidRDefault="00A87A4E" w:rsidP="00783FC6">
      <w:pPr>
        <w:pStyle w:val="ListParagraph"/>
        <w:numPr>
          <w:ilvl w:val="0"/>
          <w:numId w:val="3"/>
        </w:numPr>
        <w:spacing w:line="240" w:lineRule="auto"/>
        <w:rPr>
          <w:rFonts w:ascii="Arial" w:hAnsi="Arial" w:cs="Arial"/>
        </w:rPr>
      </w:pPr>
      <w:r>
        <w:rPr>
          <w:rFonts w:ascii="Arial" w:hAnsi="Arial" w:cs="Arial"/>
        </w:rPr>
        <w:t>To set up and provide IT system access accounts</w:t>
      </w:r>
    </w:p>
    <w:p w14:paraId="5F2B6BA1" w14:textId="77777777" w:rsidR="00A87A4E" w:rsidRDefault="00A87A4E" w:rsidP="00783FC6">
      <w:pPr>
        <w:pStyle w:val="ListParagraph"/>
        <w:numPr>
          <w:ilvl w:val="0"/>
          <w:numId w:val="3"/>
        </w:numPr>
        <w:spacing w:line="240" w:lineRule="auto"/>
        <w:rPr>
          <w:rFonts w:ascii="Arial" w:hAnsi="Arial" w:cs="Arial"/>
        </w:rPr>
      </w:pPr>
      <w:r>
        <w:rPr>
          <w:rFonts w:ascii="Arial" w:hAnsi="Arial" w:cs="Arial"/>
        </w:rPr>
        <w:t>To deal with any employee/employers related dispute that may arise</w:t>
      </w:r>
    </w:p>
    <w:p w14:paraId="1FCCE9D0" w14:textId="77777777" w:rsidR="00A87A4E" w:rsidRDefault="0015548F" w:rsidP="00783FC6">
      <w:pPr>
        <w:pStyle w:val="ListParagraph"/>
        <w:numPr>
          <w:ilvl w:val="0"/>
          <w:numId w:val="3"/>
        </w:numPr>
        <w:spacing w:line="240" w:lineRule="auto"/>
        <w:rPr>
          <w:rFonts w:ascii="Arial" w:hAnsi="Arial" w:cs="Arial"/>
        </w:rPr>
      </w:pPr>
      <w:r>
        <w:rPr>
          <w:rFonts w:ascii="Arial" w:hAnsi="Arial" w:cs="Arial"/>
        </w:rPr>
        <w:t xml:space="preserve">To prevent and </w:t>
      </w:r>
      <w:r w:rsidR="00A87A4E">
        <w:rPr>
          <w:rFonts w:ascii="Arial" w:hAnsi="Arial" w:cs="Arial"/>
        </w:rPr>
        <w:t>detect fraud and other crime</w:t>
      </w:r>
    </w:p>
    <w:p w14:paraId="1332A0BD" w14:textId="774F0787" w:rsidR="00A87A4E" w:rsidRDefault="00A87A4E" w:rsidP="00783FC6">
      <w:pPr>
        <w:pStyle w:val="ListParagraph"/>
        <w:numPr>
          <w:ilvl w:val="0"/>
          <w:numId w:val="3"/>
        </w:numPr>
        <w:spacing w:line="240" w:lineRule="auto"/>
        <w:rPr>
          <w:rFonts w:ascii="Arial" w:hAnsi="Arial" w:cs="Arial"/>
        </w:rPr>
      </w:pPr>
      <w:r>
        <w:rPr>
          <w:rFonts w:ascii="Arial" w:hAnsi="Arial" w:cs="Arial"/>
        </w:rPr>
        <w:t xml:space="preserve">To comply with </w:t>
      </w:r>
      <w:r w:rsidR="00CA3F3C">
        <w:rPr>
          <w:rFonts w:ascii="Arial" w:hAnsi="Arial" w:cs="Arial"/>
        </w:rPr>
        <w:t xml:space="preserve">contractual and </w:t>
      </w:r>
      <w:r>
        <w:rPr>
          <w:rFonts w:ascii="Arial" w:hAnsi="Arial" w:cs="Arial"/>
        </w:rPr>
        <w:t>legal obligations</w:t>
      </w:r>
    </w:p>
    <w:p w14:paraId="2DE0B34A" w14:textId="2EFBB286" w:rsidR="00E930C0" w:rsidRDefault="00B61746" w:rsidP="00783FC6">
      <w:pPr>
        <w:pStyle w:val="ListParagraph"/>
        <w:numPr>
          <w:ilvl w:val="0"/>
          <w:numId w:val="3"/>
        </w:numPr>
        <w:spacing w:line="240" w:lineRule="auto"/>
        <w:rPr>
          <w:rFonts w:ascii="Arial" w:hAnsi="Arial" w:cs="Arial"/>
        </w:rPr>
      </w:pPr>
      <w:r>
        <w:rPr>
          <w:rFonts w:ascii="Arial" w:hAnsi="Arial" w:cs="Arial"/>
        </w:rPr>
        <w:t>To facilitate background checks (DBS)</w:t>
      </w:r>
    </w:p>
    <w:p w14:paraId="08FC821E" w14:textId="6B1C5014" w:rsidR="00115A51" w:rsidRPr="00A87A4E" w:rsidRDefault="00115A51" w:rsidP="00783FC6">
      <w:pPr>
        <w:pStyle w:val="ListParagraph"/>
        <w:numPr>
          <w:ilvl w:val="0"/>
          <w:numId w:val="3"/>
        </w:numPr>
        <w:spacing w:line="240" w:lineRule="auto"/>
        <w:rPr>
          <w:rFonts w:ascii="Arial" w:hAnsi="Arial" w:cs="Arial"/>
        </w:rPr>
      </w:pPr>
      <w:r>
        <w:rPr>
          <w:rFonts w:ascii="Arial" w:hAnsi="Arial" w:cs="Arial"/>
        </w:rPr>
        <w:t>To deliver inoculations when required</w:t>
      </w:r>
    </w:p>
    <w:p w14:paraId="184D33C7" w14:textId="4C7EAC74" w:rsidR="005E5F37" w:rsidRDefault="005E5F37" w:rsidP="00783FC6">
      <w:pPr>
        <w:spacing w:line="240" w:lineRule="auto"/>
        <w:rPr>
          <w:rFonts w:ascii="Arial" w:hAnsi="Arial" w:cs="Arial"/>
        </w:rPr>
      </w:pPr>
      <w:r>
        <w:rPr>
          <w:rFonts w:ascii="Arial" w:hAnsi="Arial" w:cs="Arial"/>
        </w:rPr>
        <w:t xml:space="preserve">Any medical or health related personal data will be treated with confidence in line with </w:t>
      </w:r>
      <w:r w:rsidR="00A41D8E">
        <w:rPr>
          <w:rFonts w:ascii="Arial" w:hAnsi="Arial" w:cs="Arial"/>
        </w:rPr>
        <w:t xml:space="preserve">both </w:t>
      </w:r>
      <w:r>
        <w:rPr>
          <w:rFonts w:ascii="Arial" w:hAnsi="Arial" w:cs="Arial"/>
        </w:rPr>
        <w:t>the Common Law Duty of Confidence</w:t>
      </w:r>
      <w:r w:rsidR="00A41D8E">
        <w:rPr>
          <w:rFonts w:ascii="Arial" w:hAnsi="Arial" w:cs="Arial"/>
        </w:rPr>
        <w:t xml:space="preserve"> and data protection legislation</w:t>
      </w:r>
      <w:r>
        <w:rPr>
          <w:rFonts w:ascii="Arial" w:hAnsi="Arial" w:cs="Arial"/>
        </w:rPr>
        <w:t>.</w:t>
      </w:r>
    </w:p>
    <w:p w14:paraId="64C806D9" w14:textId="6F9A2B37" w:rsidR="00807F2D" w:rsidRPr="005D1CEC" w:rsidRDefault="00807F2D" w:rsidP="00783FC6">
      <w:pPr>
        <w:pStyle w:val="Heading2"/>
        <w:spacing w:after="240" w:line="240" w:lineRule="auto"/>
        <w:rPr>
          <w:rFonts w:ascii="Arial" w:hAnsi="Arial" w:cs="Arial"/>
          <w:color w:val="2995D1"/>
        </w:rPr>
      </w:pPr>
      <w:commentRangeStart w:id="2"/>
      <w:r w:rsidRPr="005D1CEC">
        <w:rPr>
          <w:rFonts w:ascii="Arial" w:hAnsi="Arial" w:cs="Arial"/>
          <w:color w:val="2995D1"/>
        </w:rPr>
        <w:lastRenderedPageBreak/>
        <w:t>Call recording</w:t>
      </w:r>
      <w:commentRangeEnd w:id="2"/>
      <w:r w:rsidR="004C526B">
        <w:rPr>
          <w:rStyle w:val="CommentReference"/>
          <w:rFonts w:asciiTheme="minorHAnsi" w:eastAsiaTheme="minorHAnsi" w:hAnsiTheme="minorHAnsi" w:cstheme="minorBidi"/>
          <w:color w:val="auto"/>
        </w:rPr>
        <w:commentReference w:id="2"/>
      </w:r>
    </w:p>
    <w:p w14:paraId="68BB9D74" w14:textId="3AB40823" w:rsidR="00807F2D" w:rsidRPr="00EA5A79" w:rsidRDefault="00807F2D" w:rsidP="00783FC6">
      <w:pPr>
        <w:spacing w:line="240" w:lineRule="auto"/>
        <w:rPr>
          <w:rFonts w:ascii="Arial" w:hAnsi="Arial" w:cs="Arial"/>
        </w:rPr>
      </w:pPr>
      <w:r>
        <w:rPr>
          <w:rFonts w:ascii="Arial" w:hAnsi="Arial" w:cs="Arial"/>
        </w:rPr>
        <w:t xml:space="preserve">All calls made from and received by </w:t>
      </w:r>
      <w:r w:rsidR="00B52801">
        <w:rPr>
          <w:rFonts w:ascii="Arial" w:hAnsi="Arial" w:cs="Arial"/>
          <w:bCs/>
          <w:color w:val="000000" w:themeColor="text1"/>
        </w:rPr>
        <w:t xml:space="preserve">Ashington House Surgery </w:t>
      </w:r>
      <w:r>
        <w:rPr>
          <w:rFonts w:ascii="Arial" w:hAnsi="Arial" w:cs="Arial"/>
        </w:rPr>
        <w:t>are recorded and may be used to support the learning and development of our staff</w:t>
      </w:r>
      <w:r w:rsidRPr="00EA5A79">
        <w:rPr>
          <w:rFonts w:ascii="Arial" w:hAnsi="Arial" w:cs="Arial"/>
        </w:rPr>
        <w:t>.</w:t>
      </w:r>
      <w:r>
        <w:rPr>
          <w:rFonts w:ascii="Arial" w:hAnsi="Arial" w:cs="Arial"/>
        </w:rPr>
        <w:t xml:space="preserve"> They may also be used when reviewing incidents, </w:t>
      </w:r>
      <w:proofErr w:type="gramStart"/>
      <w:r>
        <w:rPr>
          <w:rFonts w:ascii="Arial" w:hAnsi="Arial" w:cs="Arial"/>
        </w:rPr>
        <w:t>compliments</w:t>
      </w:r>
      <w:proofErr w:type="gramEnd"/>
      <w:r>
        <w:rPr>
          <w:rFonts w:ascii="Arial" w:hAnsi="Arial" w:cs="Arial"/>
        </w:rPr>
        <w:t xml:space="preserve"> or complaints</w:t>
      </w:r>
      <w:r w:rsidRPr="00EA5A79">
        <w:rPr>
          <w:rFonts w:ascii="Arial" w:hAnsi="Arial" w:cs="Arial"/>
        </w:rPr>
        <w:t>.</w:t>
      </w:r>
    </w:p>
    <w:p w14:paraId="00945731" w14:textId="77777777" w:rsidR="00CD2609" w:rsidRDefault="00807F2D" w:rsidP="00783FC6">
      <w:pPr>
        <w:spacing w:line="240" w:lineRule="auto"/>
        <w:rPr>
          <w:rFonts w:ascii="Arial" w:hAnsi="Arial" w:cs="Arial"/>
        </w:rPr>
      </w:pPr>
      <w:r>
        <w:rPr>
          <w:rFonts w:ascii="Arial" w:hAnsi="Arial" w:cs="Arial"/>
        </w:rPr>
        <w:t>Call recordings are managed in the same way as all other personal data processed by us and in line with current legislation.</w:t>
      </w:r>
    </w:p>
    <w:p w14:paraId="009ADB2D" w14:textId="32B36A5C" w:rsidR="004C526B" w:rsidRDefault="006E47B8" w:rsidP="00542A54">
      <w:pPr>
        <w:pStyle w:val="Heading2"/>
        <w:spacing w:line="480" w:lineRule="auto"/>
        <w:rPr>
          <w:rFonts w:ascii="Arial" w:hAnsi="Arial" w:cs="Arial"/>
          <w:color w:val="2995D1"/>
        </w:rPr>
      </w:pPr>
      <w:commentRangeStart w:id="3"/>
      <w:r>
        <w:rPr>
          <w:rFonts w:ascii="Arial" w:hAnsi="Arial" w:cs="Arial"/>
          <w:color w:val="2995D1"/>
        </w:rPr>
        <w:t>CCTV footage</w:t>
      </w:r>
      <w:commentRangeEnd w:id="3"/>
      <w:r w:rsidR="006F5637">
        <w:rPr>
          <w:rStyle w:val="CommentReference"/>
          <w:rFonts w:asciiTheme="minorHAnsi" w:eastAsiaTheme="minorHAnsi" w:hAnsiTheme="minorHAnsi" w:cstheme="minorBidi"/>
          <w:color w:val="auto"/>
        </w:rPr>
        <w:commentReference w:id="3"/>
      </w:r>
    </w:p>
    <w:p w14:paraId="28040AF6" w14:textId="7BE1600F" w:rsidR="006E47B8" w:rsidRDefault="005C5C0A" w:rsidP="006E47B8">
      <w:pPr>
        <w:rPr>
          <w:rFonts w:ascii="Arial" w:hAnsi="Arial" w:cs="Arial"/>
        </w:rPr>
      </w:pPr>
      <w:r w:rsidRPr="005C5C0A">
        <w:rPr>
          <w:rFonts w:ascii="Arial" w:hAnsi="Arial" w:cs="Arial"/>
        </w:rPr>
        <w:t xml:space="preserve">We </w:t>
      </w:r>
      <w:r w:rsidR="006F5637" w:rsidRPr="006F5637">
        <w:rPr>
          <w:rFonts w:ascii="Arial" w:hAnsi="Arial" w:cs="Arial"/>
        </w:rPr>
        <w:t>use Close Circuit Television (CCTV) to record images within public areas of the practice for the safety and security of our patients and staff</w:t>
      </w:r>
      <w:r w:rsidR="006F5637">
        <w:rPr>
          <w:rFonts w:ascii="Arial" w:hAnsi="Arial" w:cs="Arial"/>
        </w:rPr>
        <w:t>.</w:t>
      </w:r>
    </w:p>
    <w:p w14:paraId="102F0BCC" w14:textId="64A1B8E4" w:rsidR="00D928CD" w:rsidRPr="005C5C0A" w:rsidRDefault="00D928CD" w:rsidP="006E47B8">
      <w:pPr>
        <w:rPr>
          <w:rFonts w:ascii="Arial" w:hAnsi="Arial" w:cs="Arial"/>
        </w:rPr>
      </w:pPr>
      <w:r>
        <w:rPr>
          <w:rFonts w:ascii="Arial" w:hAnsi="Arial" w:cs="Arial"/>
        </w:rPr>
        <w:t>CCTV footage is managed in the same way as all other personal data processed by us and in line with current legislation.</w:t>
      </w:r>
    </w:p>
    <w:p w14:paraId="55E1A36E" w14:textId="1AE5E54F" w:rsidR="00807F2D" w:rsidRPr="005D1CEC" w:rsidRDefault="00807F2D" w:rsidP="00542A54">
      <w:pPr>
        <w:pStyle w:val="Heading2"/>
        <w:spacing w:line="480" w:lineRule="auto"/>
        <w:rPr>
          <w:rFonts w:ascii="Arial" w:hAnsi="Arial" w:cs="Arial"/>
          <w:color w:val="2995D1"/>
        </w:rPr>
      </w:pPr>
      <w:r w:rsidRPr="005D1CEC">
        <w:rPr>
          <w:rFonts w:ascii="Arial" w:hAnsi="Arial" w:cs="Arial"/>
          <w:color w:val="2995D1"/>
        </w:rPr>
        <w:t xml:space="preserve">Data processors </w:t>
      </w:r>
    </w:p>
    <w:p w14:paraId="4C478861" w14:textId="67AE9CB4" w:rsidR="00807F2D" w:rsidRDefault="00807F2D" w:rsidP="00783FC6">
      <w:pPr>
        <w:spacing w:line="240" w:lineRule="auto"/>
        <w:rPr>
          <w:rFonts w:ascii="Arial" w:hAnsi="Arial" w:cs="Arial"/>
        </w:rPr>
      </w:pPr>
      <w:r>
        <w:rPr>
          <w:rFonts w:ascii="Arial" w:hAnsi="Arial" w:cs="Arial"/>
        </w:rPr>
        <w:t>We</w:t>
      </w:r>
      <w:r w:rsidRPr="00606138">
        <w:rPr>
          <w:rFonts w:ascii="Arial" w:hAnsi="Arial" w:cs="Arial"/>
        </w:rPr>
        <w:t xml:space="preserve"> may use the services of a data processor to assist us with some of our data processing, but this is done under a contract </w:t>
      </w:r>
      <w:r w:rsidR="00A2442F">
        <w:rPr>
          <w:rFonts w:ascii="Arial" w:hAnsi="Arial" w:cs="Arial"/>
        </w:rPr>
        <w:t>that control</w:t>
      </w:r>
      <w:r w:rsidR="00A41D8E">
        <w:rPr>
          <w:rFonts w:ascii="Arial" w:hAnsi="Arial" w:cs="Arial"/>
        </w:rPr>
        <w:t>s</w:t>
      </w:r>
      <w:r w:rsidRPr="00606138">
        <w:rPr>
          <w:rFonts w:ascii="Arial" w:hAnsi="Arial" w:cs="Arial"/>
        </w:rPr>
        <w:t xml:space="preserve"> how they will handle </w:t>
      </w:r>
      <w:r w:rsidR="009B7C39">
        <w:rPr>
          <w:rFonts w:ascii="Arial" w:hAnsi="Arial" w:cs="Arial"/>
        </w:rPr>
        <w:t xml:space="preserve">employee </w:t>
      </w:r>
      <w:r w:rsidRPr="00606138">
        <w:rPr>
          <w:rFonts w:ascii="Arial" w:hAnsi="Arial" w:cs="Arial"/>
        </w:rPr>
        <w:t>information and ensures th</w:t>
      </w:r>
      <w:r w:rsidR="00A41D8E">
        <w:rPr>
          <w:rFonts w:ascii="Arial" w:hAnsi="Arial" w:cs="Arial"/>
        </w:rPr>
        <w:t>ey treat any information in accordance</w:t>
      </w:r>
      <w:r w:rsidRPr="00606138">
        <w:rPr>
          <w:rFonts w:ascii="Arial" w:hAnsi="Arial" w:cs="Arial"/>
        </w:rPr>
        <w:t xml:space="preserve"> with the Genera</w:t>
      </w:r>
      <w:r>
        <w:rPr>
          <w:rFonts w:ascii="Arial" w:hAnsi="Arial" w:cs="Arial"/>
        </w:rPr>
        <w:t>l Data Protection Regulation</w:t>
      </w:r>
      <w:r w:rsidRPr="00606138">
        <w:rPr>
          <w:rFonts w:ascii="Arial" w:hAnsi="Arial" w:cs="Arial"/>
        </w:rPr>
        <w:t>, confidentiality, privacy law, and any other laws that apply.</w:t>
      </w:r>
    </w:p>
    <w:p w14:paraId="6F47D93C" w14:textId="77777777" w:rsidR="00807F2D" w:rsidRPr="005D1CEC" w:rsidRDefault="00807F2D" w:rsidP="00542A54">
      <w:pPr>
        <w:pStyle w:val="Heading2"/>
        <w:spacing w:line="480" w:lineRule="auto"/>
        <w:rPr>
          <w:rFonts w:ascii="Arial" w:hAnsi="Arial" w:cs="Arial"/>
          <w:color w:val="2995D1"/>
        </w:rPr>
      </w:pPr>
      <w:r w:rsidRPr="005D1CEC">
        <w:rPr>
          <w:rFonts w:ascii="Arial" w:hAnsi="Arial" w:cs="Arial"/>
          <w:color w:val="2995D1"/>
        </w:rPr>
        <w:t>How will we share your personal information?</w:t>
      </w:r>
    </w:p>
    <w:p w14:paraId="409AF815" w14:textId="1D39F5B7" w:rsidR="003336CD" w:rsidRDefault="00A56403" w:rsidP="00783FC6">
      <w:pPr>
        <w:spacing w:line="240" w:lineRule="auto"/>
        <w:rPr>
          <w:rFonts w:ascii="Arial" w:hAnsi="Arial" w:cs="Arial"/>
        </w:rPr>
      </w:pPr>
      <w:r>
        <w:rPr>
          <w:rFonts w:ascii="Arial" w:hAnsi="Arial" w:cs="Arial"/>
        </w:rPr>
        <w:t>If your role requires a standard or enhanced DBS check, we will share your personal data entered on the DBS form with the Disclosure and Barring Service.</w:t>
      </w:r>
    </w:p>
    <w:p w14:paraId="5394320A" w14:textId="03784A80" w:rsidR="00A56403" w:rsidRDefault="00A56403" w:rsidP="00783FC6">
      <w:pPr>
        <w:spacing w:line="240" w:lineRule="auto"/>
        <w:rPr>
          <w:rFonts w:ascii="Arial" w:hAnsi="Arial" w:cs="Arial"/>
        </w:rPr>
      </w:pPr>
      <w:r>
        <w:rPr>
          <w:rFonts w:ascii="Arial" w:hAnsi="Arial" w:cs="Arial"/>
        </w:rPr>
        <w:t>Further details on how the DBS will process your personal data are available here:</w:t>
      </w:r>
    </w:p>
    <w:p w14:paraId="38CECFBE" w14:textId="1D6D8BFB" w:rsidR="00AD344F" w:rsidRDefault="004759E3" w:rsidP="00783FC6">
      <w:pPr>
        <w:spacing w:line="240" w:lineRule="auto"/>
        <w:rPr>
          <w:rFonts w:ascii="Arial" w:hAnsi="Arial" w:cs="Arial"/>
        </w:rPr>
      </w:pPr>
      <w:hyperlink r:id="rId15" w:history="1">
        <w:r w:rsidR="00AD344F" w:rsidRPr="00E62710">
          <w:rPr>
            <w:rStyle w:val="Hyperlink"/>
            <w:rFonts w:ascii="Arial" w:hAnsi="Arial" w:cs="Arial"/>
          </w:rPr>
          <w:t>https://www.gov.uk/government/publications/dbs-privacy-policies</w:t>
        </w:r>
      </w:hyperlink>
    </w:p>
    <w:p w14:paraId="3265D77F" w14:textId="6FE27F1F" w:rsidR="00A2442F" w:rsidRDefault="00A2442F" w:rsidP="00783FC6">
      <w:pPr>
        <w:spacing w:line="240" w:lineRule="auto"/>
        <w:rPr>
          <w:rFonts w:ascii="Arial" w:hAnsi="Arial" w:cs="Arial"/>
        </w:rPr>
      </w:pPr>
      <w:commentRangeStart w:id="4"/>
      <w:r>
        <w:rPr>
          <w:rFonts w:ascii="Arial" w:hAnsi="Arial" w:cs="Arial"/>
        </w:rPr>
        <w:t>We will share your information with Clarity Informatics who provide the Clarity</w:t>
      </w:r>
      <w:r w:rsidR="00B52801">
        <w:rPr>
          <w:rFonts w:ascii="Arial" w:hAnsi="Arial" w:cs="Arial"/>
        </w:rPr>
        <w:t>/</w:t>
      </w:r>
      <w:proofErr w:type="spellStart"/>
      <w:r w:rsidR="00B52801">
        <w:rPr>
          <w:rFonts w:ascii="Arial" w:hAnsi="Arial" w:cs="Arial"/>
        </w:rPr>
        <w:t>Agilio</w:t>
      </w:r>
      <w:proofErr w:type="spellEnd"/>
      <w:r>
        <w:rPr>
          <w:rFonts w:ascii="Arial" w:hAnsi="Arial" w:cs="Arial"/>
        </w:rPr>
        <w:t xml:space="preserve"> </w:t>
      </w:r>
      <w:proofErr w:type="spellStart"/>
      <w:r>
        <w:rPr>
          <w:rFonts w:ascii="Arial" w:hAnsi="Arial" w:cs="Arial"/>
        </w:rPr>
        <w:t>TeamNet</w:t>
      </w:r>
      <w:proofErr w:type="spellEnd"/>
      <w:r>
        <w:rPr>
          <w:rFonts w:ascii="Arial" w:hAnsi="Arial" w:cs="Arial"/>
        </w:rPr>
        <w:t xml:space="preserve"> </w:t>
      </w:r>
      <w:r w:rsidR="00A41D8E">
        <w:rPr>
          <w:rFonts w:ascii="Arial" w:hAnsi="Arial" w:cs="Arial"/>
        </w:rPr>
        <w:t xml:space="preserve">service </w:t>
      </w:r>
      <w:r>
        <w:rPr>
          <w:rFonts w:ascii="Arial" w:hAnsi="Arial" w:cs="Arial"/>
        </w:rPr>
        <w:t xml:space="preserve">we use to manage </w:t>
      </w:r>
      <w:proofErr w:type="gramStart"/>
      <w:r>
        <w:rPr>
          <w:rFonts w:ascii="Arial" w:hAnsi="Arial" w:cs="Arial"/>
        </w:rPr>
        <w:t>back office</w:t>
      </w:r>
      <w:proofErr w:type="gramEnd"/>
      <w:r>
        <w:rPr>
          <w:rFonts w:ascii="Arial" w:hAnsi="Arial" w:cs="Arial"/>
        </w:rPr>
        <w:t xml:space="preserve"> tasks such as HR management and communication with the CCG and other organisations.</w:t>
      </w:r>
      <w:commentRangeEnd w:id="4"/>
      <w:r w:rsidR="00C13B94">
        <w:rPr>
          <w:rStyle w:val="CommentReference"/>
        </w:rPr>
        <w:commentReference w:id="4"/>
      </w:r>
    </w:p>
    <w:p w14:paraId="5A11E92F" w14:textId="77777777" w:rsidR="00372719" w:rsidRDefault="0071045C" w:rsidP="00783FC6">
      <w:pPr>
        <w:spacing w:line="240" w:lineRule="auto"/>
        <w:rPr>
          <w:rFonts w:ascii="Arial" w:hAnsi="Arial" w:cs="Arial"/>
        </w:rPr>
      </w:pPr>
      <w:r>
        <w:rPr>
          <w:rFonts w:ascii="Arial" w:hAnsi="Arial" w:cs="Arial"/>
        </w:rPr>
        <w:t xml:space="preserve">We will not </w:t>
      </w:r>
      <w:r w:rsidR="004A4CA6" w:rsidRPr="00EA5A79">
        <w:rPr>
          <w:rFonts w:ascii="Arial" w:hAnsi="Arial" w:cs="Arial"/>
        </w:rPr>
        <w:t xml:space="preserve">share your information </w:t>
      </w:r>
      <w:r>
        <w:rPr>
          <w:rFonts w:ascii="Arial" w:hAnsi="Arial" w:cs="Arial"/>
        </w:rPr>
        <w:t xml:space="preserve">with </w:t>
      </w:r>
      <w:r w:rsidR="00A2442F">
        <w:rPr>
          <w:rFonts w:ascii="Arial" w:hAnsi="Arial" w:cs="Arial"/>
        </w:rPr>
        <w:t xml:space="preserve">other </w:t>
      </w:r>
      <w:r>
        <w:rPr>
          <w:rFonts w:ascii="Arial" w:hAnsi="Arial" w:cs="Arial"/>
        </w:rPr>
        <w:t>third parties without your consent unless the law allows or requires us to</w:t>
      </w:r>
      <w:r w:rsidR="004A4CA6" w:rsidRPr="00EA5A79">
        <w:rPr>
          <w:rFonts w:ascii="Arial" w:hAnsi="Arial" w:cs="Arial"/>
        </w:rPr>
        <w:t>.</w:t>
      </w:r>
    </w:p>
    <w:p w14:paraId="7C2B90A7" w14:textId="77777777" w:rsidR="00C950DE" w:rsidRPr="005D1CEC" w:rsidRDefault="00C950DE" w:rsidP="00542A54">
      <w:pPr>
        <w:pStyle w:val="Heading2"/>
        <w:spacing w:line="480" w:lineRule="auto"/>
        <w:rPr>
          <w:rFonts w:ascii="Arial" w:hAnsi="Arial" w:cs="Arial"/>
          <w:color w:val="2995D1"/>
        </w:rPr>
      </w:pPr>
      <w:r w:rsidRPr="005D1CEC">
        <w:rPr>
          <w:rFonts w:ascii="Arial" w:hAnsi="Arial" w:cs="Arial"/>
          <w:color w:val="2995D1"/>
        </w:rPr>
        <w:t xml:space="preserve">How long do we keep your personal </w:t>
      </w:r>
      <w:proofErr w:type="gramStart"/>
      <w:r w:rsidRPr="005D1CEC">
        <w:rPr>
          <w:rFonts w:ascii="Arial" w:hAnsi="Arial" w:cs="Arial"/>
          <w:color w:val="2995D1"/>
        </w:rPr>
        <w:t>data</w:t>
      </w:r>
      <w:proofErr w:type="gramEnd"/>
    </w:p>
    <w:p w14:paraId="2E595C0B" w14:textId="1C2CD29E" w:rsidR="00C950DE" w:rsidRPr="0093102F" w:rsidRDefault="00C950DE" w:rsidP="00783FC6">
      <w:pPr>
        <w:spacing w:line="240" w:lineRule="auto"/>
        <w:rPr>
          <w:rFonts w:ascii="Arial" w:hAnsi="Arial" w:cs="Arial"/>
        </w:rPr>
      </w:pPr>
      <w:r w:rsidRPr="0093102F">
        <w:rPr>
          <w:rFonts w:ascii="Arial" w:hAnsi="Arial" w:cs="Arial"/>
        </w:rPr>
        <w:t xml:space="preserve">We </w:t>
      </w:r>
      <w:r w:rsidR="004759E3">
        <w:rPr>
          <w:rFonts w:ascii="Arial" w:hAnsi="Arial" w:cs="Arial"/>
        </w:rPr>
        <w:t>may</w:t>
      </w:r>
      <w:r w:rsidRPr="0093102F">
        <w:rPr>
          <w:rFonts w:ascii="Arial" w:hAnsi="Arial" w:cs="Arial"/>
        </w:rPr>
        <w:t xml:space="preserve"> </w:t>
      </w:r>
      <w:r w:rsidR="00A41D8E">
        <w:rPr>
          <w:rFonts w:ascii="Arial" w:hAnsi="Arial" w:cs="Arial"/>
        </w:rPr>
        <w:t>retain the</w:t>
      </w:r>
      <w:r w:rsidR="009A0C4F">
        <w:rPr>
          <w:rFonts w:ascii="Arial" w:hAnsi="Arial" w:cs="Arial"/>
        </w:rPr>
        <w:t xml:space="preserve"> personal data </w:t>
      </w:r>
      <w:r w:rsidR="00A41D8E">
        <w:rPr>
          <w:rFonts w:ascii="Arial" w:hAnsi="Arial" w:cs="Arial"/>
        </w:rPr>
        <w:t>contained in your employee record for</w:t>
      </w:r>
      <w:r w:rsidR="00B52801">
        <w:rPr>
          <w:rFonts w:ascii="Arial" w:hAnsi="Arial" w:cs="Arial"/>
        </w:rPr>
        <w:t xml:space="preserve"> up to</w:t>
      </w:r>
      <w:r w:rsidR="00A41D8E">
        <w:rPr>
          <w:rFonts w:ascii="Arial" w:hAnsi="Arial" w:cs="Arial"/>
        </w:rPr>
        <w:t xml:space="preserve"> six</w:t>
      </w:r>
      <w:r w:rsidR="0093102F">
        <w:rPr>
          <w:rFonts w:ascii="Arial" w:hAnsi="Arial" w:cs="Arial"/>
        </w:rPr>
        <w:t xml:space="preserve"> years after you leave</w:t>
      </w:r>
      <w:r w:rsidR="00CD2609">
        <w:rPr>
          <w:rFonts w:ascii="Arial" w:hAnsi="Arial" w:cs="Arial"/>
        </w:rPr>
        <w:t xml:space="preserve"> the employment of</w:t>
      </w:r>
      <w:r w:rsidR="0093102F">
        <w:rPr>
          <w:rFonts w:ascii="Arial" w:hAnsi="Arial" w:cs="Arial"/>
        </w:rPr>
        <w:t xml:space="preserve"> </w:t>
      </w:r>
      <w:r w:rsidR="00B52801">
        <w:rPr>
          <w:rFonts w:ascii="Arial" w:hAnsi="Arial" w:cs="Arial"/>
          <w:bCs/>
          <w:color w:val="000000" w:themeColor="text1"/>
        </w:rPr>
        <w:t xml:space="preserve">Ashington House Surgery.  </w:t>
      </w:r>
      <w:r w:rsidR="00A41D8E">
        <w:rPr>
          <w:rFonts w:ascii="Arial" w:hAnsi="Arial" w:cs="Arial"/>
        </w:rPr>
        <w:t xml:space="preserve">After which it will be summarised, the full record </w:t>
      </w:r>
      <w:r w:rsidR="00B52801">
        <w:rPr>
          <w:rFonts w:ascii="Arial" w:hAnsi="Arial" w:cs="Arial"/>
        </w:rPr>
        <w:t xml:space="preserve">will be </w:t>
      </w:r>
      <w:r w:rsidR="00A41D8E">
        <w:rPr>
          <w:rFonts w:ascii="Arial" w:hAnsi="Arial" w:cs="Arial"/>
        </w:rPr>
        <w:t xml:space="preserve">confidentially </w:t>
      </w:r>
      <w:proofErr w:type="gramStart"/>
      <w:r w:rsidR="00A41D8E">
        <w:rPr>
          <w:rFonts w:ascii="Arial" w:hAnsi="Arial" w:cs="Arial"/>
        </w:rPr>
        <w:t>destroyed</w:t>
      </w:r>
      <w:proofErr w:type="gramEnd"/>
      <w:r w:rsidR="00A41D8E">
        <w:rPr>
          <w:rFonts w:ascii="Arial" w:hAnsi="Arial" w:cs="Arial"/>
        </w:rPr>
        <w:t xml:space="preserve"> and the summary kept until your 75</w:t>
      </w:r>
      <w:r w:rsidR="00A41D8E" w:rsidRPr="00A41D8E">
        <w:rPr>
          <w:rFonts w:ascii="Arial" w:hAnsi="Arial" w:cs="Arial"/>
          <w:vertAlign w:val="superscript"/>
        </w:rPr>
        <w:t>th</w:t>
      </w:r>
      <w:r w:rsidR="00A41D8E">
        <w:rPr>
          <w:rFonts w:ascii="Arial" w:hAnsi="Arial" w:cs="Arial"/>
        </w:rPr>
        <w:t xml:space="preserve"> birthday</w:t>
      </w:r>
      <w:r w:rsidR="00CE7EB9">
        <w:rPr>
          <w:rFonts w:ascii="Arial" w:hAnsi="Arial" w:cs="Arial"/>
        </w:rPr>
        <w:t>.</w:t>
      </w:r>
      <w:r w:rsidR="00A41D8E">
        <w:rPr>
          <w:rFonts w:ascii="Arial" w:hAnsi="Arial" w:cs="Arial"/>
        </w:rPr>
        <w:t xml:space="preserve"> This is in line with the Records Management Code of Practice for health and Social Care 2016.</w:t>
      </w:r>
    </w:p>
    <w:p w14:paraId="352CD1C3" w14:textId="77777777" w:rsidR="00372719" w:rsidRPr="005D1CEC" w:rsidRDefault="00372719" w:rsidP="00783FC6">
      <w:pPr>
        <w:pStyle w:val="Heading2"/>
        <w:spacing w:after="240" w:line="240" w:lineRule="auto"/>
        <w:rPr>
          <w:rFonts w:ascii="Arial" w:hAnsi="Arial" w:cs="Arial"/>
          <w:color w:val="2995D1"/>
        </w:rPr>
      </w:pPr>
      <w:r w:rsidRPr="005D1CEC">
        <w:rPr>
          <w:rFonts w:ascii="Arial" w:hAnsi="Arial" w:cs="Arial"/>
          <w:color w:val="2995D1"/>
        </w:rPr>
        <w:t>Legal Basis</w:t>
      </w:r>
    </w:p>
    <w:p w14:paraId="1377EF6C" w14:textId="55A3B2BD" w:rsidR="00372719" w:rsidRDefault="004A09F7" w:rsidP="00783FC6">
      <w:pPr>
        <w:spacing w:line="240" w:lineRule="auto"/>
        <w:rPr>
          <w:rFonts w:ascii="Arial" w:hAnsi="Arial" w:cs="Arial"/>
        </w:rPr>
      </w:pPr>
      <w:r>
        <w:rPr>
          <w:rFonts w:ascii="Arial" w:hAnsi="Arial" w:cs="Arial"/>
        </w:rPr>
        <w:t xml:space="preserve">The processing of your </w:t>
      </w:r>
      <w:r w:rsidR="00372719">
        <w:rPr>
          <w:rFonts w:ascii="Arial" w:hAnsi="Arial" w:cs="Arial"/>
        </w:rPr>
        <w:t xml:space="preserve">personal data is </w:t>
      </w:r>
      <w:r w:rsidR="009B7C39">
        <w:rPr>
          <w:rFonts w:ascii="Arial" w:hAnsi="Arial" w:cs="Arial"/>
        </w:rPr>
        <w:t xml:space="preserve">required in order that we can fulfil our obligations under the </w:t>
      </w:r>
      <w:r w:rsidR="00372719">
        <w:rPr>
          <w:rFonts w:ascii="Arial" w:hAnsi="Arial" w:cs="Arial"/>
        </w:rPr>
        <w:t>contract of employment between</w:t>
      </w:r>
      <w:r w:rsidR="00B52801">
        <w:rPr>
          <w:rFonts w:ascii="Arial" w:hAnsi="Arial" w:cs="Arial"/>
        </w:rPr>
        <w:t xml:space="preserve"> Ashington House Surgery</w:t>
      </w:r>
      <w:r w:rsidR="00372719">
        <w:rPr>
          <w:rFonts w:ascii="Arial" w:hAnsi="Arial" w:cs="Arial"/>
        </w:rPr>
        <w:t xml:space="preserve"> and yourself.</w:t>
      </w:r>
    </w:p>
    <w:p w14:paraId="7B28C3F1" w14:textId="77777777" w:rsidR="00DB61B3" w:rsidRDefault="00DB61B3" w:rsidP="00783FC6">
      <w:pPr>
        <w:spacing w:line="240" w:lineRule="auto"/>
        <w:rPr>
          <w:rFonts w:ascii="Arial" w:hAnsi="Arial" w:cs="Arial"/>
        </w:rPr>
      </w:pPr>
      <w:r>
        <w:rPr>
          <w:rFonts w:ascii="Arial" w:hAnsi="Arial" w:cs="Arial"/>
        </w:rPr>
        <w:t>We will use your sensitive personal information, such as that relating to your race, ethnic origin, and health for the purposes of the performance or exercise of our or your rights and obligations under employment law</w:t>
      </w:r>
      <w:r w:rsidR="00A31CBF">
        <w:rPr>
          <w:rFonts w:ascii="Arial" w:hAnsi="Arial" w:cs="Arial"/>
        </w:rPr>
        <w:t xml:space="preserve"> or where the processing is necessary for an assessment of your fitness for work. </w:t>
      </w:r>
    </w:p>
    <w:p w14:paraId="65F20037" w14:textId="750D5F50" w:rsidR="009B7C39" w:rsidRDefault="009B7C39" w:rsidP="005A3A9E">
      <w:pPr>
        <w:spacing w:line="240" w:lineRule="auto"/>
        <w:rPr>
          <w:rFonts w:ascii="Arial" w:hAnsi="Arial" w:cs="Arial"/>
        </w:rPr>
      </w:pPr>
      <w:commentRangeStart w:id="5"/>
      <w:r>
        <w:rPr>
          <w:rFonts w:ascii="Arial" w:hAnsi="Arial" w:cs="Arial"/>
        </w:rPr>
        <w:t xml:space="preserve">It is in our, yours and the public's legitimate interests to ensure the safety and security of our staff and members of the public. The processing of your personal data from </w:t>
      </w:r>
      <w:r w:rsidR="00202565">
        <w:rPr>
          <w:rFonts w:ascii="Arial" w:hAnsi="Arial" w:cs="Arial"/>
        </w:rPr>
        <w:t>CCTV</w:t>
      </w:r>
      <w:r>
        <w:rPr>
          <w:rFonts w:ascii="Arial" w:hAnsi="Arial" w:cs="Arial"/>
        </w:rPr>
        <w:t xml:space="preserve"> footage is necessary for this purpose. </w:t>
      </w:r>
      <w:commentRangeEnd w:id="5"/>
      <w:r w:rsidR="00413EEF">
        <w:rPr>
          <w:rStyle w:val="CommentReference"/>
        </w:rPr>
        <w:commentReference w:id="5"/>
      </w:r>
    </w:p>
    <w:p w14:paraId="0FFF2E00" w14:textId="77777777" w:rsidR="00DB61B3" w:rsidRPr="00DB61B3" w:rsidRDefault="00DB61B3" w:rsidP="005A3A9E">
      <w:pPr>
        <w:spacing w:line="240" w:lineRule="auto"/>
        <w:rPr>
          <w:rFonts w:ascii="Arial" w:hAnsi="Arial" w:cs="Arial"/>
        </w:rPr>
      </w:pPr>
      <w:r w:rsidRPr="00DB61B3">
        <w:rPr>
          <w:rFonts w:ascii="Arial" w:hAnsi="Arial" w:cs="Arial"/>
        </w:rPr>
        <w:lastRenderedPageBreak/>
        <w:t xml:space="preserve">In some circumstances, we may process your personal information on the basis that: </w:t>
      </w:r>
    </w:p>
    <w:p w14:paraId="4B947EAE" w14:textId="77777777" w:rsidR="00CE7EB9" w:rsidRPr="00CE7EB9" w:rsidRDefault="009B7C39" w:rsidP="005A3A9E">
      <w:pPr>
        <w:pStyle w:val="ListParagraph"/>
        <w:numPr>
          <w:ilvl w:val="0"/>
          <w:numId w:val="4"/>
        </w:numPr>
        <w:spacing w:line="240" w:lineRule="auto"/>
      </w:pPr>
      <w:r>
        <w:rPr>
          <w:rFonts w:ascii="Arial" w:hAnsi="Arial" w:cs="Arial"/>
        </w:rPr>
        <w:t xml:space="preserve">we are required to do so in order to comply with legal obligations to which we are </w:t>
      </w:r>
      <w:proofErr w:type="gramStart"/>
      <w:r>
        <w:rPr>
          <w:rFonts w:ascii="Arial" w:hAnsi="Arial" w:cs="Arial"/>
        </w:rPr>
        <w:t>subject;</w:t>
      </w:r>
      <w:proofErr w:type="gramEnd"/>
    </w:p>
    <w:p w14:paraId="1ACCBA65" w14:textId="77777777" w:rsidR="00CE7EB9" w:rsidRPr="00CE7EB9" w:rsidRDefault="00CE7EB9" w:rsidP="005A3A9E">
      <w:pPr>
        <w:pStyle w:val="ListParagraph"/>
        <w:numPr>
          <w:ilvl w:val="0"/>
          <w:numId w:val="4"/>
        </w:numPr>
        <w:spacing w:line="240" w:lineRule="auto"/>
      </w:pPr>
      <w:r>
        <w:rPr>
          <w:rFonts w:ascii="Arial" w:hAnsi="Arial" w:cs="Arial"/>
        </w:rPr>
        <w:t xml:space="preserve">in the establishment, exercise or defence of a legal </w:t>
      </w:r>
      <w:proofErr w:type="gramStart"/>
      <w:r>
        <w:rPr>
          <w:rFonts w:ascii="Arial" w:hAnsi="Arial" w:cs="Arial"/>
        </w:rPr>
        <w:t>claim;</w:t>
      </w:r>
      <w:proofErr w:type="gramEnd"/>
    </w:p>
    <w:p w14:paraId="3B177EB9" w14:textId="77777777" w:rsidR="009B7C39" w:rsidRPr="00B35A8C" w:rsidRDefault="009B7C39" w:rsidP="00CE7EB9">
      <w:pPr>
        <w:pStyle w:val="ListParagraph"/>
        <w:spacing w:line="240" w:lineRule="auto"/>
      </w:pPr>
      <w:r>
        <w:rPr>
          <w:rFonts w:ascii="Arial" w:hAnsi="Arial" w:cs="Arial"/>
        </w:rPr>
        <w:t xml:space="preserve">or </w:t>
      </w:r>
    </w:p>
    <w:p w14:paraId="0F65445E" w14:textId="77777777" w:rsidR="009B7C39" w:rsidRPr="009B7C39" w:rsidRDefault="009B7C39" w:rsidP="005A3A9E">
      <w:pPr>
        <w:pStyle w:val="ListParagraph"/>
        <w:numPr>
          <w:ilvl w:val="0"/>
          <w:numId w:val="4"/>
        </w:numPr>
        <w:spacing w:line="240" w:lineRule="auto"/>
      </w:pPr>
      <w:r w:rsidRPr="00B35A8C">
        <w:rPr>
          <w:rFonts w:ascii="Arial" w:hAnsi="Arial" w:cs="Arial"/>
        </w:rPr>
        <w:t>you have given us your explicit consent to do so</w:t>
      </w:r>
    </w:p>
    <w:p w14:paraId="06BB82A9" w14:textId="16827367" w:rsidR="00742954" w:rsidRDefault="00C64D85" w:rsidP="00CE7EB9">
      <w:pPr>
        <w:pStyle w:val="Heading2"/>
        <w:spacing w:after="240" w:line="240" w:lineRule="auto"/>
        <w:rPr>
          <w:rFonts w:ascii="Arial" w:hAnsi="Arial" w:cs="Arial"/>
          <w:color w:val="2995D1"/>
        </w:rPr>
      </w:pPr>
      <w:commentRangeStart w:id="6"/>
      <w:r>
        <w:rPr>
          <w:rFonts w:ascii="Arial" w:hAnsi="Arial" w:cs="Arial"/>
          <w:color w:val="2995D1"/>
        </w:rPr>
        <w:t>COVID-19 Lateral Flow Testing</w:t>
      </w:r>
      <w:commentRangeEnd w:id="6"/>
      <w:r w:rsidR="007C7962">
        <w:rPr>
          <w:rStyle w:val="CommentReference"/>
          <w:rFonts w:asciiTheme="minorHAnsi" w:eastAsiaTheme="minorHAnsi" w:hAnsiTheme="minorHAnsi" w:cstheme="minorBidi"/>
          <w:color w:val="auto"/>
        </w:rPr>
        <w:commentReference w:id="6"/>
      </w:r>
    </w:p>
    <w:p w14:paraId="14B6CB9B" w14:textId="7DCEAE45" w:rsidR="00E76F3B" w:rsidRPr="000A3E7D" w:rsidRDefault="00E76F3B" w:rsidP="00E76F3B">
      <w:pPr>
        <w:rPr>
          <w:rFonts w:ascii="Arial" w:hAnsi="Arial" w:cs="Arial"/>
        </w:rPr>
      </w:pPr>
      <w:r w:rsidRPr="000A3E7D">
        <w:rPr>
          <w:rFonts w:ascii="Arial" w:hAnsi="Arial" w:cs="Arial"/>
        </w:rPr>
        <w:t>We will collect your personal information when you report back the results of your test.</w:t>
      </w:r>
    </w:p>
    <w:p w14:paraId="43ADA43E" w14:textId="77777777" w:rsidR="00E76F3B" w:rsidRPr="000A3E7D" w:rsidRDefault="00E76F3B" w:rsidP="00E76F3B">
      <w:pPr>
        <w:rPr>
          <w:rFonts w:ascii="Arial" w:hAnsi="Arial" w:cs="Arial"/>
        </w:rPr>
      </w:pPr>
      <w:r w:rsidRPr="000A3E7D">
        <w:rPr>
          <w:rFonts w:ascii="Arial" w:hAnsi="Arial" w:cs="Arial"/>
        </w:rPr>
        <w:t>We will use your personal information in the following ways:</w:t>
      </w:r>
    </w:p>
    <w:p w14:paraId="7782BB6E" w14:textId="77777777" w:rsidR="00E76F3B" w:rsidRPr="000A3E7D" w:rsidRDefault="00E76F3B" w:rsidP="00E76F3B">
      <w:pPr>
        <w:pStyle w:val="ListParagraph"/>
        <w:numPr>
          <w:ilvl w:val="0"/>
          <w:numId w:val="3"/>
        </w:numPr>
        <w:rPr>
          <w:rFonts w:ascii="Arial" w:hAnsi="Arial" w:cs="Arial"/>
        </w:rPr>
      </w:pPr>
      <w:r w:rsidRPr="000A3E7D">
        <w:rPr>
          <w:rFonts w:ascii="Arial" w:hAnsi="Arial" w:cs="Arial"/>
        </w:rPr>
        <w:t>To keep a record of all completed COVID-19 lateral flow tests</w:t>
      </w:r>
    </w:p>
    <w:p w14:paraId="6D5D7427" w14:textId="77777777" w:rsidR="00E76F3B" w:rsidRPr="000A3E7D" w:rsidRDefault="00E76F3B" w:rsidP="00E76F3B">
      <w:pPr>
        <w:pStyle w:val="ListParagraph"/>
        <w:numPr>
          <w:ilvl w:val="0"/>
          <w:numId w:val="3"/>
        </w:numPr>
        <w:rPr>
          <w:rFonts w:ascii="Arial" w:hAnsi="Arial" w:cs="Arial"/>
        </w:rPr>
      </w:pPr>
      <w:r w:rsidRPr="000A3E7D">
        <w:rPr>
          <w:rFonts w:ascii="Arial" w:hAnsi="Arial" w:cs="Arial"/>
        </w:rPr>
        <w:t>To enable us to investigate any incidents, complaints or compliments we may receive</w:t>
      </w:r>
    </w:p>
    <w:p w14:paraId="353DEC7D" w14:textId="77777777" w:rsidR="00E76F3B" w:rsidRPr="000A3E7D" w:rsidRDefault="00E76F3B" w:rsidP="00E76F3B">
      <w:pPr>
        <w:rPr>
          <w:rFonts w:ascii="Arial" w:hAnsi="Arial" w:cs="Arial"/>
        </w:rPr>
      </w:pPr>
      <w:r w:rsidRPr="000A3E7D">
        <w:rPr>
          <w:rFonts w:ascii="Arial" w:hAnsi="Arial" w:cs="Arial"/>
        </w:rPr>
        <w:t>Any medical or health related personal information will be treated with confidence in line with the Common Law Duty of Confidence.</w:t>
      </w:r>
    </w:p>
    <w:p w14:paraId="23A635AD" w14:textId="77777777" w:rsidR="00E76F3B" w:rsidRPr="000A3E7D" w:rsidRDefault="00E76F3B" w:rsidP="00E76F3B">
      <w:pPr>
        <w:rPr>
          <w:rFonts w:ascii="Arial" w:hAnsi="Arial" w:cs="Arial"/>
        </w:rPr>
      </w:pPr>
      <w:r w:rsidRPr="000A3E7D">
        <w:rPr>
          <w:rFonts w:ascii="Arial" w:hAnsi="Arial" w:cs="Arial"/>
        </w:rPr>
        <w:t>Any reporting (such as the number of tests completed) will be completely anonymous.</w:t>
      </w:r>
    </w:p>
    <w:p w14:paraId="2591F163" w14:textId="3A660584" w:rsidR="00C64D85" w:rsidRPr="000A3E7D" w:rsidRDefault="00E76F3B" w:rsidP="00E76F3B">
      <w:pPr>
        <w:rPr>
          <w:rFonts w:ascii="Arial" w:hAnsi="Arial" w:cs="Arial"/>
        </w:rPr>
      </w:pPr>
      <w:r w:rsidRPr="000A3E7D">
        <w:rPr>
          <w:rFonts w:ascii="Arial" w:hAnsi="Arial" w:cs="Arial"/>
        </w:rPr>
        <w:t>We will not record the results of the test on your employment record but will retain a record of who has completed a COVID-19 lateral flow test, and this will be kept for 6 years after your last completed COVID-19 lateral flow test.</w:t>
      </w:r>
    </w:p>
    <w:p w14:paraId="3AFC96BA" w14:textId="56166353" w:rsidR="00CE7EB9" w:rsidRPr="00B3557C" w:rsidRDefault="00CE7EB9" w:rsidP="00CE7EB9">
      <w:pPr>
        <w:pStyle w:val="Heading2"/>
        <w:spacing w:after="240" w:line="240" w:lineRule="auto"/>
        <w:rPr>
          <w:rFonts w:ascii="Arial" w:hAnsi="Arial" w:cs="Arial"/>
          <w:color w:val="2995D1"/>
        </w:rPr>
      </w:pPr>
      <w:r>
        <w:rPr>
          <w:rFonts w:ascii="Arial" w:hAnsi="Arial" w:cs="Arial"/>
          <w:color w:val="2995D1"/>
        </w:rPr>
        <w:t xml:space="preserve">COVID-19 </w:t>
      </w:r>
      <w:r w:rsidR="00DB7283">
        <w:rPr>
          <w:rFonts w:ascii="Arial" w:hAnsi="Arial" w:cs="Arial"/>
          <w:color w:val="2995D1"/>
        </w:rPr>
        <w:t>Vaccination Status</w:t>
      </w:r>
    </w:p>
    <w:p w14:paraId="072F297A" w14:textId="7B2E323E" w:rsidR="00CE7EB9" w:rsidRPr="00B3557C" w:rsidRDefault="00CE7EB9" w:rsidP="00CE7EB9">
      <w:pPr>
        <w:spacing w:line="240" w:lineRule="auto"/>
        <w:rPr>
          <w:rFonts w:ascii="Arial" w:hAnsi="Arial" w:cs="Arial"/>
        </w:rPr>
      </w:pPr>
      <w:r>
        <w:rPr>
          <w:rFonts w:ascii="Arial" w:hAnsi="Arial" w:cs="Arial"/>
        </w:rPr>
        <w:t xml:space="preserve">We are required by NHS England </w:t>
      </w:r>
      <w:r w:rsidR="00DB7283">
        <w:rPr>
          <w:rFonts w:ascii="Arial" w:hAnsi="Arial" w:cs="Arial"/>
        </w:rPr>
        <w:t>to record and share the COVID-19 vaccination status of all our staff.</w:t>
      </w:r>
    </w:p>
    <w:p w14:paraId="1AFDA3A8" w14:textId="77777777" w:rsidR="00CE7EB9" w:rsidRPr="00B3557C" w:rsidRDefault="00CE7EB9" w:rsidP="00CE7EB9">
      <w:pPr>
        <w:spacing w:line="240" w:lineRule="auto"/>
        <w:rPr>
          <w:rFonts w:ascii="Arial" w:hAnsi="Arial" w:cs="Arial"/>
        </w:rPr>
      </w:pPr>
      <w:r>
        <w:rPr>
          <w:rFonts w:ascii="Arial" w:hAnsi="Arial" w:cs="Arial"/>
        </w:rPr>
        <w:t>We will process the following additional personal data</w:t>
      </w:r>
      <w:r w:rsidRPr="00B3557C">
        <w:rPr>
          <w:rFonts w:ascii="Arial" w:hAnsi="Arial" w:cs="Arial"/>
        </w:rPr>
        <w:t xml:space="preserve">: </w:t>
      </w:r>
    </w:p>
    <w:p w14:paraId="0F7C12F1" w14:textId="77777777" w:rsidR="00CE7EB9" w:rsidRDefault="00CE7EB9" w:rsidP="00CE7EB9">
      <w:pPr>
        <w:pStyle w:val="ListParagraph"/>
        <w:numPr>
          <w:ilvl w:val="0"/>
          <w:numId w:val="4"/>
        </w:numPr>
        <w:spacing w:line="240" w:lineRule="auto"/>
        <w:rPr>
          <w:rFonts w:ascii="Arial" w:hAnsi="Arial" w:cs="Arial"/>
        </w:rPr>
      </w:pPr>
      <w:r>
        <w:rPr>
          <w:rFonts w:ascii="Arial" w:hAnsi="Arial" w:cs="Arial"/>
        </w:rPr>
        <w:t>NHS Number</w:t>
      </w:r>
    </w:p>
    <w:p w14:paraId="25EF4FCA" w14:textId="0B635FE8" w:rsidR="00CE7EB9" w:rsidRDefault="00CE7EB9" w:rsidP="00CE7EB9">
      <w:pPr>
        <w:spacing w:line="240" w:lineRule="auto"/>
        <w:rPr>
          <w:rFonts w:ascii="Arial" w:hAnsi="Arial" w:cs="Arial"/>
        </w:rPr>
      </w:pPr>
      <w:r>
        <w:rPr>
          <w:rFonts w:ascii="Arial" w:hAnsi="Arial" w:cs="Arial"/>
        </w:rPr>
        <w:t xml:space="preserve">The additional legal basis for </w:t>
      </w:r>
      <w:r w:rsidR="005B47C1">
        <w:rPr>
          <w:rFonts w:ascii="Arial" w:hAnsi="Arial" w:cs="Arial"/>
        </w:rPr>
        <w:t xml:space="preserve">processing your </w:t>
      </w:r>
      <w:r>
        <w:rPr>
          <w:rFonts w:ascii="Arial" w:hAnsi="Arial" w:cs="Arial"/>
        </w:rPr>
        <w:t xml:space="preserve">COVID-19 </w:t>
      </w:r>
      <w:r w:rsidR="005B47C1">
        <w:rPr>
          <w:rFonts w:ascii="Arial" w:hAnsi="Arial" w:cs="Arial"/>
        </w:rPr>
        <w:t>vaccination status</w:t>
      </w:r>
      <w:r>
        <w:rPr>
          <w:rFonts w:ascii="Arial" w:hAnsi="Arial" w:cs="Arial"/>
        </w:rPr>
        <w:t xml:space="preserve"> </w:t>
      </w:r>
      <w:r w:rsidR="00E26F41">
        <w:rPr>
          <w:rFonts w:ascii="Arial" w:hAnsi="Arial" w:cs="Arial"/>
        </w:rPr>
        <w:t>is</w:t>
      </w:r>
      <w:r>
        <w:rPr>
          <w:rFonts w:ascii="Arial" w:hAnsi="Arial" w:cs="Arial"/>
        </w:rPr>
        <w:t>:</w:t>
      </w:r>
    </w:p>
    <w:p w14:paraId="68D4C09D" w14:textId="77777777" w:rsidR="00CE7EB9" w:rsidRDefault="00CE7EB9" w:rsidP="00CE7EB9">
      <w:pPr>
        <w:pStyle w:val="ListParagraph"/>
        <w:numPr>
          <w:ilvl w:val="0"/>
          <w:numId w:val="6"/>
        </w:numPr>
        <w:spacing w:line="240" w:lineRule="auto"/>
        <w:rPr>
          <w:rFonts w:ascii="Arial" w:hAnsi="Arial" w:cs="Arial"/>
        </w:rPr>
      </w:pPr>
      <w:r>
        <w:rPr>
          <w:rFonts w:ascii="Arial" w:hAnsi="Arial" w:cs="Arial"/>
        </w:rPr>
        <w:t>Public task</w:t>
      </w:r>
    </w:p>
    <w:p w14:paraId="44EE24C5" w14:textId="77777777" w:rsidR="00CE7EB9" w:rsidRDefault="00CE7EB9" w:rsidP="00CE7EB9">
      <w:pPr>
        <w:pStyle w:val="ListParagraph"/>
        <w:numPr>
          <w:ilvl w:val="0"/>
          <w:numId w:val="6"/>
        </w:numPr>
        <w:spacing w:line="240" w:lineRule="auto"/>
        <w:rPr>
          <w:rFonts w:ascii="Arial" w:hAnsi="Arial" w:cs="Arial"/>
        </w:rPr>
      </w:pPr>
      <w:r>
        <w:rPr>
          <w:rFonts w:ascii="Arial" w:hAnsi="Arial" w:cs="Arial"/>
        </w:rPr>
        <w:t>Health care</w:t>
      </w:r>
    </w:p>
    <w:p w14:paraId="7F057C52" w14:textId="77777777" w:rsidR="00CE7EB9" w:rsidRDefault="00CE7EB9" w:rsidP="00CE7EB9">
      <w:pPr>
        <w:pStyle w:val="ListParagraph"/>
        <w:numPr>
          <w:ilvl w:val="0"/>
          <w:numId w:val="6"/>
        </w:numPr>
        <w:spacing w:line="240" w:lineRule="auto"/>
        <w:rPr>
          <w:rFonts w:ascii="Arial" w:hAnsi="Arial" w:cs="Arial"/>
        </w:rPr>
      </w:pPr>
      <w:r>
        <w:rPr>
          <w:rFonts w:ascii="Arial" w:hAnsi="Arial" w:cs="Arial"/>
        </w:rPr>
        <w:t xml:space="preserve">Public interest </w:t>
      </w:r>
      <w:proofErr w:type="gramStart"/>
      <w:r>
        <w:rPr>
          <w:rFonts w:ascii="Arial" w:hAnsi="Arial" w:cs="Arial"/>
        </w:rPr>
        <w:t>in the area of</w:t>
      </w:r>
      <w:proofErr w:type="gramEnd"/>
      <w:r>
        <w:rPr>
          <w:rFonts w:ascii="Arial" w:hAnsi="Arial" w:cs="Arial"/>
        </w:rPr>
        <w:t xml:space="preserve"> public health</w:t>
      </w:r>
    </w:p>
    <w:p w14:paraId="107F3F11" w14:textId="3F7B5538" w:rsidR="00CE7EB9" w:rsidRPr="00613242" w:rsidRDefault="00CE7EB9" w:rsidP="00CE7EB9">
      <w:pPr>
        <w:spacing w:line="240" w:lineRule="auto"/>
        <w:rPr>
          <w:rFonts w:ascii="Arial" w:hAnsi="Arial" w:cs="Arial"/>
        </w:rPr>
      </w:pPr>
      <w:r>
        <w:rPr>
          <w:rFonts w:ascii="Arial" w:hAnsi="Arial" w:cs="Arial"/>
        </w:rPr>
        <w:t xml:space="preserve">We will not record the results of the test on your employment </w:t>
      </w:r>
      <w:proofErr w:type="gramStart"/>
      <w:r>
        <w:rPr>
          <w:rFonts w:ascii="Arial" w:hAnsi="Arial" w:cs="Arial"/>
        </w:rPr>
        <w:t>record</w:t>
      </w:r>
      <w:proofErr w:type="gramEnd"/>
      <w:r>
        <w:rPr>
          <w:rFonts w:ascii="Arial" w:hAnsi="Arial" w:cs="Arial"/>
        </w:rPr>
        <w:t xml:space="preserve"> but we will keep a </w:t>
      </w:r>
      <w:r w:rsidR="00A41D8E">
        <w:rPr>
          <w:rFonts w:ascii="Arial" w:hAnsi="Arial" w:cs="Arial"/>
        </w:rPr>
        <w:t xml:space="preserve">separate </w:t>
      </w:r>
      <w:r>
        <w:rPr>
          <w:rFonts w:ascii="Arial" w:hAnsi="Arial" w:cs="Arial"/>
        </w:rPr>
        <w:t xml:space="preserve">record of </w:t>
      </w:r>
      <w:r w:rsidR="002A526E">
        <w:rPr>
          <w:rFonts w:ascii="Arial" w:hAnsi="Arial" w:cs="Arial"/>
        </w:rPr>
        <w:t>COVID-19 vaccination status</w:t>
      </w:r>
      <w:r>
        <w:rPr>
          <w:rFonts w:ascii="Arial" w:hAnsi="Arial" w:cs="Arial"/>
        </w:rPr>
        <w:t xml:space="preserve"> and this will be retained for 6 years </w:t>
      </w:r>
      <w:r w:rsidR="00A41D8E">
        <w:rPr>
          <w:rFonts w:ascii="Arial" w:hAnsi="Arial" w:cs="Arial"/>
        </w:rPr>
        <w:t xml:space="preserve">from the time of the </w:t>
      </w:r>
      <w:r w:rsidR="00731810">
        <w:rPr>
          <w:rFonts w:ascii="Arial" w:hAnsi="Arial" w:cs="Arial"/>
        </w:rPr>
        <w:t xml:space="preserve">latest </w:t>
      </w:r>
      <w:r w:rsidR="00C50A11">
        <w:rPr>
          <w:rFonts w:ascii="Arial" w:hAnsi="Arial" w:cs="Arial"/>
        </w:rPr>
        <w:t xml:space="preserve">recorded </w:t>
      </w:r>
      <w:r w:rsidR="00731810">
        <w:rPr>
          <w:rFonts w:ascii="Arial" w:hAnsi="Arial" w:cs="Arial"/>
        </w:rPr>
        <w:t>COVID-19 vaccination</w:t>
      </w:r>
      <w:r>
        <w:rPr>
          <w:rFonts w:ascii="Arial" w:hAnsi="Arial" w:cs="Arial"/>
        </w:rPr>
        <w:t>.</w:t>
      </w:r>
    </w:p>
    <w:p w14:paraId="7CA32A97" w14:textId="77777777" w:rsidR="00CE7EB9" w:rsidRDefault="00CE7EB9" w:rsidP="00542A54">
      <w:pPr>
        <w:spacing w:after="0" w:line="480" w:lineRule="auto"/>
        <w:rPr>
          <w:rFonts w:ascii="Arial" w:eastAsiaTheme="majorEastAsia" w:hAnsi="Arial" w:cs="Arial"/>
          <w:color w:val="2995D1"/>
          <w:sz w:val="26"/>
          <w:szCs w:val="26"/>
        </w:rPr>
      </w:pPr>
    </w:p>
    <w:p w14:paraId="1AA5E4A2" w14:textId="77777777" w:rsidR="00E470D7" w:rsidRPr="005D1CEC" w:rsidRDefault="00E470D7" w:rsidP="00542A54">
      <w:pPr>
        <w:spacing w:after="0" w:line="480" w:lineRule="auto"/>
        <w:rPr>
          <w:rFonts w:ascii="Arial" w:hAnsi="Arial" w:cs="Arial"/>
          <w:color w:val="2995D1"/>
        </w:rPr>
      </w:pPr>
      <w:r w:rsidRPr="005D1CEC">
        <w:rPr>
          <w:rFonts w:ascii="Arial" w:eastAsiaTheme="majorEastAsia" w:hAnsi="Arial" w:cs="Arial"/>
          <w:color w:val="2995D1"/>
          <w:sz w:val="26"/>
          <w:szCs w:val="26"/>
        </w:rPr>
        <w:t>Your rights</w:t>
      </w:r>
      <w:r w:rsidRPr="005D1CEC">
        <w:rPr>
          <w:rFonts w:ascii="Arial" w:hAnsi="Arial" w:cs="Arial"/>
          <w:color w:val="2995D1"/>
        </w:rPr>
        <w:t xml:space="preserve"> </w:t>
      </w:r>
    </w:p>
    <w:p w14:paraId="6940E567" w14:textId="77777777" w:rsidR="00E470D7" w:rsidRDefault="00E470D7" w:rsidP="005A3A9E">
      <w:pPr>
        <w:spacing w:line="240" w:lineRule="auto"/>
        <w:rPr>
          <w:rFonts w:ascii="Arial" w:hAnsi="Arial" w:cs="Arial"/>
        </w:rPr>
      </w:pPr>
      <w:r>
        <w:rPr>
          <w:rFonts w:ascii="Arial" w:hAnsi="Arial" w:cs="Arial"/>
        </w:rPr>
        <w:t>You have a right to:</w:t>
      </w:r>
    </w:p>
    <w:p w14:paraId="79AD965A" w14:textId="77777777" w:rsidR="00E470D7" w:rsidRDefault="00E470D7" w:rsidP="005A3A9E">
      <w:pPr>
        <w:pStyle w:val="ListParagraph"/>
        <w:numPr>
          <w:ilvl w:val="0"/>
          <w:numId w:val="5"/>
        </w:numPr>
        <w:spacing w:line="240" w:lineRule="auto"/>
        <w:rPr>
          <w:rFonts w:ascii="Arial" w:hAnsi="Arial" w:cs="Arial"/>
        </w:rPr>
      </w:pPr>
      <w:r w:rsidRPr="00A63F12">
        <w:rPr>
          <w:rFonts w:ascii="Arial" w:hAnsi="Arial" w:cs="Arial"/>
        </w:rPr>
        <w:t xml:space="preserve">access the </w:t>
      </w:r>
      <w:r>
        <w:rPr>
          <w:rFonts w:ascii="Arial" w:hAnsi="Arial" w:cs="Arial"/>
        </w:rPr>
        <w:t xml:space="preserve">information we hold about </w:t>
      </w:r>
      <w:proofErr w:type="gramStart"/>
      <w:r>
        <w:rPr>
          <w:rFonts w:ascii="Arial" w:hAnsi="Arial" w:cs="Arial"/>
        </w:rPr>
        <w:t>you;</w:t>
      </w:r>
      <w:proofErr w:type="gramEnd"/>
    </w:p>
    <w:p w14:paraId="136DF727" w14:textId="77777777" w:rsidR="00E470D7" w:rsidRDefault="00E470D7" w:rsidP="005A3A9E">
      <w:pPr>
        <w:pStyle w:val="ListParagraph"/>
        <w:numPr>
          <w:ilvl w:val="0"/>
          <w:numId w:val="5"/>
        </w:numPr>
        <w:spacing w:line="240" w:lineRule="auto"/>
        <w:rPr>
          <w:rFonts w:ascii="Arial" w:hAnsi="Arial" w:cs="Arial"/>
        </w:rPr>
      </w:pPr>
      <w:r>
        <w:rPr>
          <w:rFonts w:ascii="Arial" w:hAnsi="Arial" w:cs="Arial"/>
        </w:rPr>
        <w:t xml:space="preserve">correct inaccuracies in the information we hold about </w:t>
      </w:r>
      <w:proofErr w:type="gramStart"/>
      <w:r>
        <w:rPr>
          <w:rFonts w:ascii="Arial" w:hAnsi="Arial" w:cs="Arial"/>
        </w:rPr>
        <w:t>you</w:t>
      </w:r>
      <w:r w:rsidR="00382C9B">
        <w:rPr>
          <w:rFonts w:ascii="Arial" w:hAnsi="Arial" w:cs="Arial"/>
        </w:rPr>
        <w:t>;</w:t>
      </w:r>
      <w:proofErr w:type="gramEnd"/>
    </w:p>
    <w:p w14:paraId="7CAF61C4" w14:textId="77777777" w:rsidR="00E470D7" w:rsidRDefault="00E470D7" w:rsidP="005A3A9E">
      <w:pPr>
        <w:pStyle w:val="ListParagraph"/>
        <w:numPr>
          <w:ilvl w:val="0"/>
          <w:numId w:val="5"/>
        </w:numPr>
        <w:spacing w:line="240" w:lineRule="auto"/>
        <w:rPr>
          <w:rFonts w:ascii="Arial" w:hAnsi="Arial" w:cs="Arial"/>
        </w:rPr>
      </w:pPr>
      <w:r>
        <w:rPr>
          <w:rFonts w:ascii="Arial" w:hAnsi="Arial" w:cs="Arial"/>
        </w:rPr>
        <w:t xml:space="preserve">withdraw any consent you have given to the use of your </w:t>
      </w:r>
      <w:proofErr w:type="gramStart"/>
      <w:r>
        <w:rPr>
          <w:rFonts w:ascii="Arial" w:hAnsi="Arial" w:cs="Arial"/>
        </w:rPr>
        <w:t>information;</w:t>
      </w:r>
      <w:proofErr w:type="gramEnd"/>
    </w:p>
    <w:p w14:paraId="6F468ACB" w14:textId="77777777" w:rsidR="00E470D7" w:rsidRDefault="00E470D7" w:rsidP="005A3A9E">
      <w:pPr>
        <w:pStyle w:val="ListParagraph"/>
        <w:numPr>
          <w:ilvl w:val="0"/>
          <w:numId w:val="5"/>
        </w:numPr>
        <w:spacing w:line="240" w:lineRule="auto"/>
        <w:rPr>
          <w:rFonts w:ascii="Arial" w:hAnsi="Arial" w:cs="Arial"/>
        </w:rPr>
      </w:pPr>
      <w:r>
        <w:rPr>
          <w:rFonts w:ascii="Arial" w:hAnsi="Arial" w:cs="Arial"/>
        </w:rPr>
        <w:t xml:space="preserve">complain to the relevant supervisory authority in any </w:t>
      </w:r>
      <w:r w:rsidR="00382C9B">
        <w:rPr>
          <w:rFonts w:ascii="Arial" w:hAnsi="Arial" w:cs="Arial"/>
        </w:rPr>
        <w:t>jurisdiction</w:t>
      </w:r>
      <w:r>
        <w:rPr>
          <w:rFonts w:ascii="Arial" w:hAnsi="Arial" w:cs="Arial"/>
        </w:rPr>
        <w:t xml:space="preserve"> about our use of your information</w:t>
      </w:r>
      <w:r w:rsidR="00382C9B">
        <w:rPr>
          <w:rFonts w:ascii="Arial" w:hAnsi="Arial" w:cs="Arial"/>
        </w:rPr>
        <w:t xml:space="preserve">; and </w:t>
      </w:r>
    </w:p>
    <w:p w14:paraId="004791D9" w14:textId="77777777" w:rsidR="00E470D7" w:rsidRDefault="00E470D7" w:rsidP="005A3A9E">
      <w:pPr>
        <w:pStyle w:val="ListParagraph"/>
        <w:numPr>
          <w:ilvl w:val="0"/>
          <w:numId w:val="5"/>
        </w:numPr>
        <w:spacing w:line="240" w:lineRule="auto"/>
        <w:rPr>
          <w:rFonts w:ascii="Arial" w:hAnsi="Arial" w:cs="Arial"/>
        </w:rPr>
      </w:pPr>
      <w:r>
        <w:rPr>
          <w:rFonts w:ascii="Arial" w:hAnsi="Arial" w:cs="Arial"/>
        </w:rPr>
        <w:t>in some circumstances:</w:t>
      </w:r>
    </w:p>
    <w:p w14:paraId="54B2EE4C" w14:textId="4C67BC0F" w:rsidR="00E470D7" w:rsidRDefault="00780BAC" w:rsidP="005A3A9E">
      <w:pPr>
        <w:pStyle w:val="ListParagraph"/>
        <w:numPr>
          <w:ilvl w:val="1"/>
          <w:numId w:val="5"/>
        </w:numPr>
        <w:spacing w:line="240" w:lineRule="auto"/>
        <w:rPr>
          <w:rFonts w:ascii="Arial" w:hAnsi="Arial" w:cs="Arial"/>
        </w:rPr>
      </w:pPr>
      <w:r>
        <w:rPr>
          <w:rFonts w:ascii="Arial" w:hAnsi="Arial" w:cs="Arial"/>
        </w:rPr>
        <w:t xml:space="preserve">ask us to </w:t>
      </w:r>
      <w:r w:rsidR="00E470D7">
        <w:rPr>
          <w:rFonts w:ascii="Arial" w:hAnsi="Arial" w:cs="Arial"/>
        </w:rPr>
        <w:t xml:space="preserve">erase information we hold about </w:t>
      </w:r>
      <w:proofErr w:type="gramStart"/>
      <w:r w:rsidR="00E470D7">
        <w:rPr>
          <w:rFonts w:ascii="Arial" w:hAnsi="Arial" w:cs="Arial"/>
        </w:rPr>
        <w:t>you;</w:t>
      </w:r>
      <w:proofErr w:type="gramEnd"/>
    </w:p>
    <w:p w14:paraId="6F6CC9DA" w14:textId="3ED15F52" w:rsidR="00E470D7" w:rsidRDefault="00E470D7" w:rsidP="005A3A9E">
      <w:pPr>
        <w:pStyle w:val="ListParagraph"/>
        <w:numPr>
          <w:ilvl w:val="1"/>
          <w:numId w:val="5"/>
        </w:numPr>
        <w:spacing w:line="240" w:lineRule="auto"/>
        <w:rPr>
          <w:rFonts w:ascii="Arial" w:hAnsi="Arial" w:cs="Arial"/>
        </w:rPr>
      </w:pPr>
      <w:r>
        <w:rPr>
          <w:rFonts w:ascii="Arial" w:hAnsi="Arial" w:cs="Arial"/>
        </w:rPr>
        <w:t>re</w:t>
      </w:r>
      <w:r w:rsidR="00C23E29">
        <w:rPr>
          <w:rFonts w:ascii="Arial" w:hAnsi="Arial" w:cs="Arial"/>
        </w:rPr>
        <w:t>quest</w:t>
      </w:r>
      <w:r>
        <w:rPr>
          <w:rFonts w:ascii="Arial" w:hAnsi="Arial" w:cs="Arial"/>
        </w:rPr>
        <w:t xml:space="preserve"> a copy of your personal data in an electronic format and require us to provide this information to a third </w:t>
      </w:r>
      <w:proofErr w:type="gramStart"/>
      <w:r>
        <w:rPr>
          <w:rFonts w:ascii="Arial" w:hAnsi="Arial" w:cs="Arial"/>
        </w:rPr>
        <w:t>party;</w:t>
      </w:r>
      <w:proofErr w:type="gramEnd"/>
    </w:p>
    <w:p w14:paraId="3B889C2B" w14:textId="1FA444E7" w:rsidR="00E470D7" w:rsidRDefault="00C23E29" w:rsidP="005A3A9E">
      <w:pPr>
        <w:pStyle w:val="ListParagraph"/>
        <w:numPr>
          <w:ilvl w:val="1"/>
          <w:numId w:val="5"/>
        </w:numPr>
        <w:spacing w:line="240" w:lineRule="auto"/>
        <w:rPr>
          <w:rFonts w:ascii="Arial" w:hAnsi="Arial" w:cs="Arial"/>
        </w:rPr>
      </w:pPr>
      <w:r>
        <w:rPr>
          <w:rFonts w:ascii="Arial" w:hAnsi="Arial" w:cs="Arial"/>
        </w:rPr>
        <w:t xml:space="preserve">ask us to </w:t>
      </w:r>
      <w:r w:rsidR="00E470D7">
        <w:rPr>
          <w:rFonts w:ascii="Arial" w:hAnsi="Arial" w:cs="Arial"/>
        </w:rPr>
        <w:t>restrict the use of information we hold about you; and</w:t>
      </w:r>
    </w:p>
    <w:p w14:paraId="02DBEDB9" w14:textId="77777777" w:rsidR="00E470D7" w:rsidRDefault="00E470D7" w:rsidP="005A3A9E">
      <w:pPr>
        <w:pStyle w:val="ListParagraph"/>
        <w:numPr>
          <w:ilvl w:val="1"/>
          <w:numId w:val="5"/>
        </w:numPr>
        <w:spacing w:line="240" w:lineRule="auto"/>
        <w:rPr>
          <w:rFonts w:ascii="Arial" w:hAnsi="Arial" w:cs="Arial"/>
        </w:rPr>
      </w:pPr>
      <w:r>
        <w:rPr>
          <w:rFonts w:ascii="Arial" w:hAnsi="Arial" w:cs="Arial"/>
        </w:rPr>
        <w:lastRenderedPageBreak/>
        <w:t xml:space="preserve">object to the use of information we hold about you. </w:t>
      </w:r>
    </w:p>
    <w:p w14:paraId="4A3B8C5A" w14:textId="77777777" w:rsidR="00E470D7" w:rsidRDefault="00E470D7" w:rsidP="005A3A9E">
      <w:pPr>
        <w:spacing w:line="240" w:lineRule="auto"/>
        <w:rPr>
          <w:rFonts w:ascii="Arial" w:hAnsi="Arial" w:cs="Arial"/>
        </w:rPr>
      </w:pPr>
      <w:r>
        <w:rPr>
          <w:rFonts w:ascii="Arial" w:hAnsi="Arial" w:cs="Arial"/>
        </w:rPr>
        <w:t xml:space="preserve">You can exercise these rights by contacting us as detailed below. </w:t>
      </w:r>
    </w:p>
    <w:p w14:paraId="698430BC" w14:textId="77777777" w:rsidR="00903230" w:rsidRPr="00B3557C" w:rsidRDefault="00903230" w:rsidP="00903230">
      <w:pPr>
        <w:pStyle w:val="Heading2"/>
        <w:rPr>
          <w:rFonts w:ascii="Arial" w:hAnsi="Arial" w:cs="Arial"/>
        </w:rPr>
      </w:pPr>
      <w:r w:rsidRPr="00B3557C">
        <w:rPr>
          <w:rFonts w:ascii="Arial" w:hAnsi="Arial" w:cs="Arial"/>
        </w:rPr>
        <w:t>How to contact us</w:t>
      </w:r>
    </w:p>
    <w:p w14:paraId="0F4E9D8D" w14:textId="77777777" w:rsidR="00903230" w:rsidRPr="00B3557C" w:rsidRDefault="00903230" w:rsidP="00903230">
      <w:pPr>
        <w:rPr>
          <w:rFonts w:ascii="Arial" w:hAnsi="Arial" w:cs="Arial"/>
        </w:rPr>
      </w:pPr>
      <w:r w:rsidRPr="00B3557C">
        <w:rPr>
          <w:rFonts w:ascii="Arial" w:hAnsi="Arial" w:cs="Arial"/>
        </w:rPr>
        <w:t>If you have any questions about our privacy notice, the personal information we hold about you, or our use of your personal information then please contact our Data Protection Officer at:</w:t>
      </w:r>
    </w:p>
    <w:p w14:paraId="55FEEA5C" w14:textId="77777777" w:rsidR="00903230" w:rsidRPr="00B3557C" w:rsidRDefault="00903230" w:rsidP="00903230">
      <w:pPr>
        <w:pStyle w:val="NoSpacing"/>
        <w:rPr>
          <w:rFonts w:ascii="Arial" w:hAnsi="Arial" w:cs="Arial"/>
        </w:rPr>
      </w:pPr>
      <w:r w:rsidRPr="00B3557C">
        <w:rPr>
          <w:rFonts w:ascii="Arial" w:hAnsi="Arial" w:cs="Arial"/>
        </w:rPr>
        <w:t>Data Protection Officer</w:t>
      </w:r>
    </w:p>
    <w:p w14:paraId="2F71B7D8" w14:textId="3F4EDAE6" w:rsidR="00903230" w:rsidRPr="00B52801" w:rsidRDefault="00B52801" w:rsidP="00903230">
      <w:pPr>
        <w:pStyle w:val="NoSpacing"/>
        <w:rPr>
          <w:rFonts w:ascii="Arial" w:hAnsi="Arial" w:cs="Arial"/>
          <w:bCs/>
          <w:color w:val="000000" w:themeColor="text1"/>
        </w:rPr>
      </w:pPr>
      <w:r w:rsidRPr="00B52801">
        <w:rPr>
          <w:rFonts w:ascii="Arial" w:hAnsi="Arial" w:cs="Arial"/>
          <w:bCs/>
          <w:color w:val="000000" w:themeColor="text1"/>
        </w:rPr>
        <w:t>Ashington House Surgery</w:t>
      </w:r>
    </w:p>
    <w:p w14:paraId="4F308D95" w14:textId="73A7C6CB" w:rsidR="00B52801" w:rsidRPr="00B52801" w:rsidRDefault="00B52801" w:rsidP="00903230">
      <w:pPr>
        <w:pStyle w:val="NoSpacing"/>
        <w:rPr>
          <w:rFonts w:ascii="Arial" w:hAnsi="Arial" w:cs="Arial"/>
          <w:bCs/>
          <w:color w:val="000000" w:themeColor="text1"/>
        </w:rPr>
      </w:pPr>
      <w:r w:rsidRPr="00B52801">
        <w:rPr>
          <w:rFonts w:ascii="Arial" w:hAnsi="Arial" w:cs="Arial"/>
          <w:bCs/>
          <w:color w:val="000000" w:themeColor="text1"/>
        </w:rPr>
        <w:t>Ashington House</w:t>
      </w:r>
    </w:p>
    <w:p w14:paraId="06824FD6" w14:textId="44141A17" w:rsidR="00B52801" w:rsidRPr="00B52801" w:rsidRDefault="00B52801" w:rsidP="00903230">
      <w:pPr>
        <w:pStyle w:val="NoSpacing"/>
        <w:rPr>
          <w:rFonts w:ascii="Arial" w:hAnsi="Arial" w:cs="Arial"/>
          <w:bCs/>
          <w:color w:val="000000" w:themeColor="text1"/>
        </w:rPr>
      </w:pPr>
      <w:r w:rsidRPr="00B52801">
        <w:rPr>
          <w:rFonts w:ascii="Arial" w:hAnsi="Arial" w:cs="Arial"/>
          <w:bCs/>
          <w:color w:val="000000" w:themeColor="text1"/>
        </w:rPr>
        <w:t>Ashington Way</w:t>
      </w:r>
    </w:p>
    <w:p w14:paraId="5239AE75" w14:textId="1E96CF03" w:rsidR="00B52801" w:rsidRPr="00B52801" w:rsidRDefault="00B52801" w:rsidP="00903230">
      <w:pPr>
        <w:pStyle w:val="NoSpacing"/>
        <w:rPr>
          <w:rFonts w:ascii="Arial" w:hAnsi="Arial" w:cs="Arial"/>
          <w:bCs/>
          <w:color w:val="000000" w:themeColor="text1"/>
        </w:rPr>
      </w:pPr>
      <w:r w:rsidRPr="00B52801">
        <w:rPr>
          <w:rFonts w:ascii="Arial" w:hAnsi="Arial" w:cs="Arial"/>
          <w:bCs/>
          <w:color w:val="000000" w:themeColor="text1"/>
        </w:rPr>
        <w:t>Westlea</w:t>
      </w:r>
    </w:p>
    <w:p w14:paraId="1A905838" w14:textId="6A464867" w:rsidR="00B52801" w:rsidRPr="00B52801" w:rsidRDefault="00B52801" w:rsidP="00903230">
      <w:pPr>
        <w:pStyle w:val="NoSpacing"/>
        <w:rPr>
          <w:rFonts w:ascii="Arial" w:hAnsi="Arial" w:cs="Arial"/>
          <w:bCs/>
          <w:color w:val="000000" w:themeColor="text1"/>
        </w:rPr>
      </w:pPr>
      <w:r w:rsidRPr="00B52801">
        <w:rPr>
          <w:rFonts w:ascii="Arial" w:hAnsi="Arial" w:cs="Arial"/>
          <w:bCs/>
          <w:color w:val="000000" w:themeColor="text1"/>
        </w:rPr>
        <w:t>Swindon</w:t>
      </w:r>
    </w:p>
    <w:p w14:paraId="255487AA" w14:textId="571FCDD4" w:rsidR="00B52801" w:rsidRPr="00B52801" w:rsidRDefault="00B52801" w:rsidP="00903230">
      <w:pPr>
        <w:pStyle w:val="NoSpacing"/>
        <w:rPr>
          <w:rFonts w:ascii="Arial" w:hAnsi="Arial" w:cs="Arial"/>
          <w:bCs/>
          <w:color w:val="000000" w:themeColor="text1"/>
        </w:rPr>
      </w:pPr>
      <w:r w:rsidRPr="00B52801">
        <w:rPr>
          <w:rFonts w:ascii="Arial" w:hAnsi="Arial" w:cs="Arial"/>
          <w:bCs/>
          <w:color w:val="000000" w:themeColor="text1"/>
        </w:rPr>
        <w:t>SN5 7XY</w:t>
      </w:r>
    </w:p>
    <w:p w14:paraId="38A6ACF1" w14:textId="77777777" w:rsidR="00903230" w:rsidRPr="00B3557C" w:rsidRDefault="00903230" w:rsidP="00903230">
      <w:pPr>
        <w:pStyle w:val="NoSpacing"/>
        <w:rPr>
          <w:rFonts w:ascii="Arial" w:hAnsi="Arial" w:cs="Arial"/>
        </w:rPr>
      </w:pPr>
    </w:p>
    <w:p w14:paraId="6D455A5C" w14:textId="77777777" w:rsidR="00903230" w:rsidRPr="00B3557C" w:rsidRDefault="00903230" w:rsidP="00903230">
      <w:pPr>
        <w:pStyle w:val="NoSpacing"/>
        <w:rPr>
          <w:rFonts w:ascii="Arial" w:hAnsi="Arial" w:cs="Arial"/>
        </w:rPr>
      </w:pPr>
      <w:r w:rsidRPr="00B3557C">
        <w:rPr>
          <w:rFonts w:ascii="Arial" w:hAnsi="Arial" w:cs="Arial"/>
        </w:rPr>
        <w:t xml:space="preserve">Or </w:t>
      </w:r>
    </w:p>
    <w:p w14:paraId="18A88033" w14:textId="77777777" w:rsidR="00903230" w:rsidRPr="00B3557C" w:rsidRDefault="00903230" w:rsidP="00903230">
      <w:pPr>
        <w:pStyle w:val="NoSpacing"/>
        <w:rPr>
          <w:rFonts w:ascii="Arial" w:hAnsi="Arial" w:cs="Arial"/>
        </w:rPr>
      </w:pPr>
    </w:p>
    <w:p w14:paraId="134AD2E9" w14:textId="6C8EC2AA" w:rsidR="00903230" w:rsidRPr="00B52801" w:rsidRDefault="00B52801" w:rsidP="00903230">
      <w:pPr>
        <w:spacing w:line="240" w:lineRule="auto"/>
        <w:rPr>
          <w:rFonts w:ascii="Arial" w:hAnsi="Arial" w:cs="Arial"/>
          <w:bCs/>
          <w:color w:val="000000" w:themeColor="text1"/>
        </w:rPr>
      </w:pPr>
      <w:r>
        <w:rPr>
          <w:rFonts w:ascii="Arial" w:hAnsi="Arial" w:cs="Arial"/>
          <w:bCs/>
          <w:color w:val="000000" w:themeColor="text1"/>
        </w:rPr>
        <w:t xml:space="preserve">Email Dean </w:t>
      </w:r>
      <w:proofErr w:type="spellStart"/>
      <w:r>
        <w:rPr>
          <w:rFonts w:ascii="Arial" w:hAnsi="Arial" w:cs="Arial"/>
          <w:bCs/>
          <w:color w:val="000000" w:themeColor="text1"/>
        </w:rPr>
        <w:t>Mills,</w:t>
      </w:r>
      <w:proofErr w:type="spellEnd"/>
      <w:r>
        <w:rPr>
          <w:rFonts w:ascii="Arial" w:hAnsi="Arial" w:cs="Arial"/>
          <w:bCs/>
          <w:color w:val="000000" w:themeColor="text1"/>
        </w:rPr>
        <w:t xml:space="preserve"> Assistant Practice Manager: </w:t>
      </w:r>
      <w:hyperlink r:id="rId16" w:history="1">
        <w:r w:rsidRPr="00C9104B">
          <w:rPr>
            <w:rStyle w:val="Hyperlink"/>
            <w:rFonts w:ascii="Arial" w:hAnsi="Arial" w:cs="Arial"/>
            <w:bCs/>
          </w:rPr>
          <w:t>dean.mills@nhs.net</w:t>
        </w:r>
      </w:hyperlink>
      <w:r>
        <w:rPr>
          <w:rFonts w:ascii="Arial" w:hAnsi="Arial" w:cs="Arial"/>
          <w:bCs/>
          <w:color w:val="000000" w:themeColor="text1"/>
        </w:rPr>
        <w:t xml:space="preserve"> </w:t>
      </w:r>
    </w:p>
    <w:p w14:paraId="3889F8D4" w14:textId="77777777" w:rsidR="00903230" w:rsidRPr="00B3557C" w:rsidRDefault="00903230" w:rsidP="00903230">
      <w:pPr>
        <w:pStyle w:val="Heading2"/>
        <w:rPr>
          <w:rFonts w:ascii="Arial" w:hAnsi="Arial" w:cs="Arial"/>
        </w:rPr>
      </w:pPr>
      <w:r w:rsidRPr="00B3557C">
        <w:rPr>
          <w:rFonts w:ascii="Arial" w:hAnsi="Arial" w:cs="Arial"/>
        </w:rPr>
        <w:t>How to make a complaint</w:t>
      </w:r>
    </w:p>
    <w:p w14:paraId="201BC219" w14:textId="77777777" w:rsidR="00903230" w:rsidRPr="00B3557C" w:rsidRDefault="00903230" w:rsidP="00903230">
      <w:pPr>
        <w:rPr>
          <w:rFonts w:ascii="Arial" w:hAnsi="Arial" w:cs="Arial"/>
        </w:rPr>
      </w:pPr>
      <w:r w:rsidRPr="00B3557C">
        <w:rPr>
          <w:rFonts w:ascii="Arial" w:hAnsi="Arial" w:cs="Arial"/>
        </w:rPr>
        <w:t>You also have the right to raise any concerns about how your personal data is being processed by us with the Information Commissioners Office (ICO):</w:t>
      </w:r>
    </w:p>
    <w:p w14:paraId="63F1EDD4" w14:textId="77777777" w:rsidR="00903230" w:rsidRPr="00B3557C" w:rsidRDefault="004759E3" w:rsidP="00903230">
      <w:pPr>
        <w:rPr>
          <w:rFonts w:ascii="Arial" w:hAnsi="Arial" w:cs="Arial"/>
        </w:rPr>
      </w:pPr>
      <w:hyperlink r:id="rId17" w:history="1">
        <w:r w:rsidR="00903230" w:rsidRPr="00B3557C">
          <w:rPr>
            <w:rStyle w:val="Hyperlink"/>
            <w:rFonts w:ascii="Arial" w:hAnsi="Arial" w:cs="Arial"/>
          </w:rPr>
          <w:t>https://ico.org.uk/concerns</w:t>
        </w:r>
      </w:hyperlink>
    </w:p>
    <w:p w14:paraId="533DD96C" w14:textId="77777777" w:rsidR="00903230" w:rsidRPr="00B3557C" w:rsidRDefault="00903230" w:rsidP="00903230">
      <w:pPr>
        <w:rPr>
          <w:rFonts w:ascii="Arial" w:hAnsi="Arial" w:cs="Arial"/>
        </w:rPr>
      </w:pPr>
      <w:r w:rsidRPr="00B3557C">
        <w:rPr>
          <w:rFonts w:ascii="Arial" w:hAnsi="Arial" w:cs="Arial"/>
        </w:rPr>
        <w:t>0303 123 1113</w:t>
      </w:r>
    </w:p>
    <w:p w14:paraId="06CAE44C" w14:textId="77777777" w:rsidR="00903230" w:rsidRPr="00B3557C" w:rsidRDefault="00903230" w:rsidP="00903230">
      <w:pPr>
        <w:pStyle w:val="Heading2"/>
        <w:rPr>
          <w:rFonts w:ascii="Arial" w:hAnsi="Arial" w:cs="Arial"/>
        </w:rPr>
      </w:pPr>
      <w:r w:rsidRPr="00B3557C">
        <w:rPr>
          <w:rFonts w:ascii="Arial" w:hAnsi="Arial" w:cs="Arial"/>
        </w:rPr>
        <w:t>Changes to our privacy notice</w:t>
      </w:r>
    </w:p>
    <w:p w14:paraId="30A4E5D7" w14:textId="22BB4B2C" w:rsidR="00EA5A79" w:rsidRPr="00EA5A79" w:rsidRDefault="00903230" w:rsidP="00903230">
      <w:pPr>
        <w:spacing w:line="480" w:lineRule="auto"/>
        <w:rPr>
          <w:rFonts w:ascii="Arial" w:hAnsi="Arial" w:cs="Arial"/>
        </w:rPr>
      </w:pPr>
      <w:r w:rsidRPr="00B3557C">
        <w:rPr>
          <w:rFonts w:ascii="Arial" w:hAnsi="Arial" w:cs="Arial"/>
        </w:rPr>
        <w:t xml:space="preserve">We keep our privacy notice under regular </w:t>
      </w:r>
      <w:proofErr w:type="gramStart"/>
      <w:r w:rsidRPr="00B3557C">
        <w:rPr>
          <w:rFonts w:ascii="Arial" w:hAnsi="Arial" w:cs="Arial"/>
        </w:rPr>
        <w:t>review</w:t>
      </w:r>
      <w:proofErr w:type="gramEnd"/>
      <w:r w:rsidRPr="00B3557C">
        <w:rPr>
          <w:rFonts w:ascii="Arial" w:hAnsi="Arial" w:cs="Arial"/>
        </w:rPr>
        <w:t xml:space="preserve"> and we will place any updates on this webpage. This privacy notice was last updated o</w:t>
      </w:r>
      <w:r w:rsidR="00B52801">
        <w:rPr>
          <w:rFonts w:ascii="Arial" w:hAnsi="Arial" w:cs="Arial"/>
        </w:rPr>
        <w:t>n 9</w:t>
      </w:r>
      <w:r w:rsidR="00B52801" w:rsidRPr="00B52801">
        <w:rPr>
          <w:rFonts w:ascii="Arial" w:hAnsi="Arial" w:cs="Arial"/>
          <w:vertAlign w:val="superscript"/>
        </w:rPr>
        <w:t>th</w:t>
      </w:r>
      <w:r w:rsidR="00B52801">
        <w:rPr>
          <w:rFonts w:ascii="Arial" w:hAnsi="Arial" w:cs="Arial"/>
        </w:rPr>
        <w:t xml:space="preserve"> February 2022.</w:t>
      </w:r>
    </w:p>
    <w:sectPr w:rsidR="00EA5A79" w:rsidRPr="00EA5A79" w:rsidSect="005F3E25">
      <w:headerReference w:type="even" r:id="rId18"/>
      <w:headerReference w:type="default" r:id="rId19"/>
      <w:footerReference w:type="even" r:id="rId20"/>
      <w:footerReference w:type="default" r:id="rId21"/>
      <w:headerReference w:type="first" r:id="rId22"/>
      <w:footerReference w:type="first" r:id="rId23"/>
      <w:pgSz w:w="11906" w:h="16838"/>
      <w:pgMar w:top="1134" w:right="1134" w:bottom="1134" w:left="1134"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Jason Roberts" w:date="2021-02-10T13:56:00Z" w:initials="JR">
    <w:p w14:paraId="12FF487E" w14:textId="4C7330DF" w:rsidR="00840EB8" w:rsidRDefault="00840EB8">
      <w:pPr>
        <w:pStyle w:val="CommentText"/>
      </w:pPr>
      <w:r>
        <w:rPr>
          <w:rStyle w:val="CommentReference"/>
        </w:rPr>
        <w:annotationRef/>
      </w:r>
      <w:r w:rsidR="004C526B">
        <w:t>This is only required if the practice record calls</w:t>
      </w:r>
    </w:p>
  </w:comment>
  <w:comment w:id="1" w:author="Jason Roberts" w:date="2021-02-10T13:56:00Z" w:initials="JR">
    <w:p w14:paraId="7A26C2F0" w14:textId="76EBCE00" w:rsidR="004C526B" w:rsidRDefault="004C526B">
      <w:pPr>
        <w:pStyle w:val="CommentText"/>
      </w:pPr>
      <w:r>
        <w:rPr>
          <w:rStyle w:val="CommentReference"/>
        </w:rPr>
        <w:annotationRef/>
      </w:r>
      <w:r>
        <w:t>This is only required if the practice has CCTV</w:t>
      </w:r>
    </w:p>
  </w:comment>
  <w:comment w:id="2" w:author="Jason Roberts" w:date="2021-02-10T13:57:00Z" w:initials="JR">
    <w:p w14:paraId="0878C61C" w14:textId="02052841" w:rsidR="004C526B" w:rsidRDefault="004C526B">
      <w:pPr>
        <w:pStyle w:val="CommentText"/>
      </w:pPr>
      <w:r>
        <w:rPr>
          <w:rStyle w:val="CommentReference"/>
        </w:rPr>
        <w:annotationRef/>
      </w:r>
      <w:r>
        <w:t>This section is only required if the practice records calls.</w:t>
      </w:r>
    </w:p>
  </w:comment>
  <w:comment w:id="3" w:author="Jason Roberts" w:date="2021-02-10T13:58:00Z" w:initials="JR">
    <w:p w14:paraId="06F6D4D3" w14:textId="63556D6C" w:rsidR="006F5637" w:rsidRDefault="006F5637">
      <w:pPr>
        <w:pStyle w:val="CommentText"/>
      </w:pPr>
      <w:r>
        <w:rPr>
          <w:rStyle w:val="CommentReference"/>
        </w:rPr>
        <w:annotationRef/>
      </w:r>
      <w:r>
        <w:t>This section is only required if the practice has CCTV</w:t>
      </w:r>
    </w:p>
  </w:comment>
  <w:comment w:id="4" w:author="Jason Roberts" w:date="2021-02-10T14:08:00Z" w:initials="JR">
    <w:p w14:paraId="64FD28B5" w14:textId="6AFA877D" w:rsidR="00C13B94" w:rsidRDefault="00C13B94">
      <w:pPr>
        <w:pStyle w:val="CommentText"/>
      </w:pPr>
      <w:r>
        <w:rPr>
          <w:rStyle w:val="CommentReference"/>
        </w:rPr>
        <w:annotationRef/>
      </w:r>
      <w:r>
        <w:t xml:space="preserve">This section is only required if the practice use </w:t>
      </w:r>
      <w:proofErr w:type="spellStart"/>
      <w:r>
        <w:t>TeamNet</w:t>
      </w:r>
      <w:proofErr w:type="spellEnd"/>
      <w:r>
        <w:t>.</w:t>
      </w:r>
    </w:p>
  </w:comment>
  <w:comment w:id="5" w:author="Jason Roberts" w:date="2021-02-10T14:10:00Z" w:initials="JR">
    <w:p w14:paraId="0E8E9183" w14:textId="4A46B1A5" w:rsidR="00413EEF" w:rsidRDefault="00413EEF">
      <w:pPr>
        <w:pStyle w:val="CommentText"/>
      </w:pPr>
      <w:r>
        <w:rPr>
          <w:rStyle w:val="CommentReference"/>
        </w:rPr>
        <w:annotationRef/>
      </w:r>
      <w:r>
        <w:t>This section is only required if the practice use CCTV.</w:t>
      </w:r>
    </w:p>
  </w:comment>
  <w:comment w:id="6" w:author="Jason Roberts" w:date="2021-02-10T14:14:00Z" w:initials="JR">
    <w:p w14:paraId="64E710C4" w14:textId="5BE37768" w:rsidR="007C7962" w:rsidRDefault="007C7962">
      <w:pPr>
        <w:pStyle w:val="CommentText"/>
      </w:pPr>
      <w:r>
        <w:rPr>
          <w:rStyle w:val="CommentReference"/>
        </w:rPr>
        <w:annotationRef/>
      </w:r>
      <w:r>
        <w:t>This section is only required if the practice complete lateral flow testing.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2FF487E" w15:done="0"/>
  <w15:commentEx w15:paraId="7A26C2F0" w15:done="0"/>
  <w15:commentEx w15:paraId="0878C61C" w15:done="0"/>
  <w15:commentEx w15:paraId="06F6D4D3" w15:done="0"/>
  <w15:commentEx w15:paraId="64FD28B5" w15:done="0"/>
  <w15:commentEx w15:paraId="0E8E9183" w15:done="0"/>
  <w15:commentEx w15:paraId="64E710C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3CE648E" w16cex:dateUtc="2021-02-10T13:56:00Z"/>
  <w16cex:commentExtensible w16cex:durableId="23CE64A0" w16cex:dateUtc="2021-02-10T13:56:00Z"/>
  <w16cex:commentExtensible w16cex:durableId="23CE64B8" w16cex:dateUtc="2021-02-10T13:57:00Z"/>
  <w16cex:commentExtensible w16cex:durableId="23CE6521" w16cex:dateUtc="2021-02-10T13:58:00Z"/>
  <w16cex:commentExtensible w16cex:durableId="23CE6763" w16cex:dateUtc="2021-02-10T14:08:00Z"/>
  <w16cex:commentExtensible w16cex:durableId="23CE67C8" w16cex:dateUtc="2021-02-10T14:10:00Z"/>
  <w16cex:commentExtensible w16cex:durableId="23CE68AE" w16cex:dateUtc="2021-02-10T14: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2FF487E" w16cid:durableId="23CE648E"/>
  <w16cid:commentId w16cid:paraId="7A26C2F0" w16cid:durableId="23CE64A0"/>
  <w16cid:commentId w16cid:paraId="0878C61C" w16cid:durableId="23CE64B8"/>
  <w16cid:commentId w16cid:paraId="06F6D4D3" w16cid:durableId="23CE6521"/>
  <w16cid:commentId w16cid:paraId="64FD28B5" w16cid:durableId="23CE6763"/>
  <w16cid:commentId w16cid:paraId="0E8E9183" w16cid:durableId="23CE67C8"/>
  <w16cid:commentId w16cid:paraId="64E710C4" w16cid:durableId="23CE68A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2FF828" w14:textId="77777777" w:rsidR="0053735A" w:rsidRDefault="0053735A" w:rsidP="00EA5A79">
      <w:pPr>
        <w:spacing w:after="0" w:line="240" w:lineRule="auto"/>
      </w:pPr>
      <w:r>
        <w:separator/>
      </w:r>
    </w:p>
  </w:endnote>
  <w:endnote w:type="continuationSeparator" w:id="0">
    <w:p w14:paraId="7DCDB248" w14:textId="77777777" w:rsidR="0053735A" w:rsidRDefault="0053735A" w:rsidP="00EA5A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E265D" w14:textId="77777777" w:rsidR="002D23C1" w:rsidRDefault="002D23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E0626" w14:textId="77777777" w:rsidR="002D23C1" w:rsidRDefault="002D23C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AD651" w14:textId="77777777" w:rsidR="002D23C1" w:rsidRDefault="002D23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14BFD2" w14:textId="77777777" w:rsidR="0053735A" w:rsidRDefault="0053735A" w:rsidP="00EA5A79">
      <w:pPr>
        <w:spacing w:after="0" w:line="240" w:lineRule="auto"/>
      </w:pPr>
      <w:r>
        <w:separator/>
      </w:r>
    </w:p>
  </w:footnote>
  <w:footnote w:type="continuationSeparator" w:id="0">
    <w:p w14:paraId="5979921C" w14:textId="77777777" w:rsidR="0053735A" w:rsidRDefault="0053735A" w:rsidP="00EA5A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96ACC" w14:textId="77777777" w:rsidR="002D23C1" w:rsidRDefault="002D23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331FA" w14:textId="77777777" w:rsidR="002D23C1" w:rsidRDefault="002D23C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CC2E3" w14:textId="77777777" w:rsidR="002D23C1" w:rsidRDefault="002D23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F52143"/>
    <w:multiLevelType w:val="hybridMultilevel"/>
    <w:tmpl w:val="A1BE96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4B0AA9"/>
    <w:multiLevelType w:val="hybridMultilevel"/>
    <w:tmpl w:val="48A68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36944A3"/>
    <w:multiLevelType w:val="hybridMultilevel"/>
    <w:tmpl w:val="A7226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30340CC"/>
    <w:multiLevelType w:val="hybridMultilevel"/>
    <w:tmpl w:val="02C47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3336222"/>
    <w:multiLevelType w:val="hybridMultilevel"/>
    <w:tmpl w:val="E104D454"/>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5" w15:restartNumberingAfterBreak="0">
    <w:nsid w:val="729F0459"/>
    <w:multiLevelType w:val="hybridMultilevel"/>
    <w:tmpl w:val="E4427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3"/>
  </w:num>
  <w:num w:numId="5">
    <w:abstractNumId w:val="0"/>
  </w:num>
  <w:num w:numId="6">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ason Roberts">
    <w15:presenceInfo w15:providerId="AD" w15:userId="S::Jason.Roberts@medvivo.com::a0390ae3-b157-437b-b673-c4d896913d3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A75"/>
    <w:rsid w:val="00037989"/>
    <w:rsid w:val="000A0328"/>
    <w:rsid w:val="000A3E7D"/>
    <w:rsid w:val="000A7410"/>
    <w:rsid w:val="00115A51"/>
    <w:rsid w:val="00131C23"/>
    <w:rsid w:val="001429CC"/>
    <w:rsid w:val="0015548F"/>
    <w:rsid w:val="001743B7"/>
    <w:rsid w:val="001B1508"/>
    <w:rsid w:val="001D5A79"/>
    <w:rsid w:val="0020242F"/>
    <w:rsid w:val="00202565"/>
    <w:rsid w:val="002550B3"/>
    <w:rsid w:val="002960A3"/>
    <w:rsid w:val="002A526E"/>
    <w:rsid w:val="002D23C1"/>
    <w:rsid w:val="002E437A"/>
    <w:rsid w:val="00303C66"/>
    <w:rsid w:val="003336CD"/>
    <w:rsid w:val="00353323"/>
    <w:rsid w:val="0036359D"/>
    <w:rsid w:val="00372719"/>
    <w:rsid w:val="00382C9B"/>
    <w:rsid w:val="003A63EE"/>
    <w:rsid w:val="003C55DA"/>
    <w:rsid w:val="003D59A8"/>
    <w:rsid w:val="004068CA"/>
    <w:rsid w:val="00413EEF"/>
    <w:rsid w:val="004259E5"/>
    <w:rsid w:val="004759E3"/>
    <w:rsid w:val="004A09F7"/>
    <w:rsid w:val="004A38B8"/>
    <w:rsid w:val="004A4CA6"/>
    <w:rsid w:val="004C526B"/>
    <w:rsid w:val="004C61D6"/>
    <w:rsid w:val="004C7E2C"/>
    <w:rsid w:val="004F494B"/>
    <w:rsid w:val="0053735A"/>
    <w:rsid w:val="00542A54"/>
    <w:rsid w:val="0056587C"/>
    <w:rsid w:val="00586102"/>
    <w:rsid w:val="005A3A9E"/>
    <w:rsid w:val="005B47C1"/>
    <w:rsid w:val="005C5C0A"/>
    <w:rsid w:val="005D1CEC"/>
    <w:rsid w:val="005E1561"/>
    <w:rsid w:val="005E5F37"/>
    <w:rsid w:val="005F3E25"/>
    <w:rsid w:val="00683617"/>
    <w:rsid w:val="006E47B8"/>
    <w:rsid w:val="006F5637"/>
    <w:rsid w:val="0071045C"/>
    <w:rsid w:val="00731810"/>
    <w:rsid w:val="00737375"/>
    <w:rsid w:val="00742954"/>
    <w:rsid w:val="007706EB"/>
    <w:rsid w:val="007766B3"/>
    <w:rsid w:val="00780BAC"/>
    <w:rsid w:val="00783FC6"/>
    <w:rsid w:val="00786B07"/>
    <w:rsid w:val="007A1BD9"/>
    <w:rsid w:val="007C3561"/>
    <w:rsid w:val="007C7962"/>
    <w:rsid w:val="007E64F9"/>
    <w:rsid w:val="00807F2D"/>
    <w:rsid w:val="0081690A"/>
    <w:rsid w:val="00840EB8"/>
    <w:rsid w:val="008448CD"/>
    <w:rsid w:val="00863CAE"/>
    <w:rsid w:val="00874CDF"/>
    <w:rsid w:val="008B4D2D"/>
    <w:rsid w:val="00903230"/>
    <w:rsid w:val="0093102F"/>
    <w:rsid w:val="00967827"/>
    <w:rsid w:val="009870AC"/>
    <w:rsid w:val="009A0C4F"/>
    <w:rsid w:val="009B7C39"/>
    <w:rsid w:val="00A07A4E"/>
    <w:rsid w:val="00A2442F"/>
    <w:rsid w:val="00A31CBF"/>
    <w:rsid w:val="00A41D8E"/>
    <w:rsid w:val="00A56403"/>
    <w:rsid w:val="00A72F44"/>
    <w:rsid w:val="00A87A4E"/>
    <w:rsid w:val="00A92127"/>
    <w:rsid w:val="00AD344F"/>
    <w:rsid w:val="00AF6CAD"/>
    <w:rsid w:val="00B015CD"/>
    <w:rsid w:val="00B52801"/>
    <w:rsid w:val="00B61746"/>
    <w:rsid w:val="00BD3D0C"/>
    <w:rsid w:val="00BF7400"/>
    <w:rsid w:val="00C02162"/>
    <w:rsid w:val="00C13B94"/>
    <w:rsid w:val="00C23E29"/>
    <w:rsid w:val="00C50A11"/>
    <w:rsid w:val="00C64D85"/>
    <w:rsid w:val="00C950DE"/>
    <w:rsid w:val="00CA3F3C"/>
    <w:rsid w:val="00CD2609"/>
    <w:rsid w:val="00CE7EB9"/>
    <w:rsid w:val="00D3123B"/>
    <w:rsid w:val="00D44A75"/>
    <w:rsid w:val="00D45467"/>
    <w:rsid w:val="00D72F6C"/>
    <w:rsid w:val="00D928CD"/>
    <w:rsid w:val="00D95B74"/>
    <w:rsid w:val="00DB61B3"/>
    <w:rsid w:val="00DB7283"/>
    <w:rsid w:val="00DC1E31"/>
    <w:rsid w:val="00E26889"/>
    <w:rsid w:val="00E26F41"/>
    <w:rsid w:val="00E30A50"/>
    <w:rsid w:val="00E470D7"/>
    <w:rsid w:val="00E76F3B"/>
    <w:rsid w:val="00E930C0"/>
    <w:rsid w:val="00EA5A79"/>
    <w:rsid w:val="00EC7DB2"/>
    <w:rsid w:val="00ED4C2F"/>
    <w:rsid w:val="00EF5EE2"/>
    <w:rsid w:val="00F3680C"/>
    <w:rsid w:val="00FA62DB"/>
    <w:rsid w:val="00FB2918"/>
    <w:rsid w:val="00FB6F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BCD698"/>
  <w15:docId w15:val="{8A943B0D-2FC0-4FBB-89A1-EA3F258EE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A032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A4CA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032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4A4CA6"/>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4A4CA6"/>
    <w:rPr>
      <w:color w:val="0563C1" w:themeColor="hyperlink"/>
      <w:u w:val="single"/>
    </w:rPr>
  </w:style>
  <w:style w:type="paragraph" w:styleId="NoSpacing">
    <w:name w:val="No Spacing"/>
    <w:uiPriority w:val="1"/>
    <w:qFormat/>
    <w:rsid w:val="004A4CA6"/>
    <w:pPr>
      <w:spacing w:after="0" w:line="240" w:lineRule="auto"/>
    </w:pPr>
  </w:style>
  <w:style w:type="paragraph" w:styleId="Header">
    <w:name w:val="header"/>
    <w:basedOn w:val="Normal"/>
    <w:link w:val="HeaderChar"/>
    <w:uiPriority w:val="99"/>
    <w:unhideWhenUsed/>
    <w:rsid w:val="00EA5A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5A79"/>
  </w:style>
  <w:style w:type="paragraph" w:styleId="Footer">
    <w:name w:val="footer"/>
    <w:basedOn w:val="Normal"/>
    <w:link w:val="FooterChar"/>
    <w:uiPriority w:val="99"/>
    <w:unhideWhenUsed/>
    <w:rsid w:val="00EA5A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5A79"/>
  </w:style>
  <w:style w:type="paragraph" w:styleId="ListParagraph">
    <w:name w:val="List Paragraph"/>
    <w:basedOn w:val="Normal"/>
    <w:uiPriority w:val="34"/>
    <w:qFormat/>
    <w:rsid w:val="00131C23"/>
    <w:pPr>
      <w:ind w:left="720"/>
      <w:contextualSpacing/>
    </w:pPr>
  </w:style>
  <w:style w:type="paragraph" w:styleId="BalloonText">
    <w:name w:val="Balloon Text"/>
    <w:basedOn w:val="Normal"/>
    <w:link w:val="BalloonTextChar"/>
    <w:uiPriority w:val="99"/>
    <w:semiHidden/>
    <w:unhideWhenUsed/>
    <w:rsid w:val="00DC1E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1E31"/>
    <w:rPr>
      <w:rFonts w:ascii="Segoe UI" w:hAnsi="Segoe UI" w:cs="Segoe UI"/>
      <w:sz w:val="18"/>
      <w:szCs w:val="18"/>
    </w:rPr>
  </w:style>
  <w:style w:type="character" w:styleId="CommentReference">
    <w:name w:val="annotation reference"/>
    <w:basedOn w:val="DefaultParagraphFont"/>
    <w:uiPriority w:val="99"/>
    <w:semiHidden/>
    <w:unhideWhenUsed/>
    <w:rsid w:val="00807F2D"/>
    <w:rPr>
      <w:sz w:val="16"/>
      <w:szCs w:val="16"/>
    </w:rPr>
  </w:style>
  <w:style w:type="paragraph" w:styleId="CommentText">
    <w:name w:val="annotation text"/>
    <w:basedOn w:val="Normal"/>
    <w:link w:val="CommentTextChar"/>
    <w:uiPriority w:val="99"/>
    <w:semiHidden/>
    <w:unhideWhenUsed/>
    <w:rsid w:val="00807F2D"/>
    <w:pPr>
      <w:spacing w:line="240" w:lineRule="auto"/>
    </w:pPr>
    <w:rPr>
      <w:sz w:val="20"/>
      <w:szCs w:val="20"/>
    </w:rPr>
  </w:style>
  <w:style w:type="character" w:customStyle="1" w:styleId="CommentTextChar">
    <w:name w:val="Comment Text Char"/>
    <w:basedOn w:val="DefaultParagraphFont"/>
    <w:link w:val="CommentText"/>
    <w:uiPriority w:val="99"/>
    <w:semiHidden/>
    <w:rsid w:val="00807F2D"/>
    <w:rPr>
      <w:sz w:val="20"/>
      <w:szCs w:val="20"/>
    </w:rPr>
  </w:style>
  <w:style w:type="paragraph" w:styleId="CommentSubject">
    <w:name w:val="annotation subject"/>
    <w:basedOn w:val="CommentText"/>
    <w:next w:val="CommentText"/>
    <w:link w:val="CommentSubjectChar"/>
    <w:uiPriority w:val="99"/>
    <w:semiHidden/>
    <w:unhideWhenUsed/>
    <w:rsid w:val="00807F2D"/>
    <w:rPr>
      <w:b/>
      <w:bCs/>
    </w:rPr>
  </w:style>
  <w:style w:type="character" w:customStyle="1" w:styleId="CommentSubjectChar">
    <w:name w:val="Comment Subject Char"/>
    <w:basedOn w:val="CommentTextChar"/>
    <w:link w:val="CommentSubject"/>
    <w:uiPriority w:val="99"/>
    <w:semiHidden/>
    <w:rsid w:val="00807F2D"/>
    <w:rPr>
      <w:b/>
      <w:bCs/>
      <w:sz w:val="20"/>
      <w:szCs w:val="20"/>
    </w:rPr>
  </w:style>
  <w:style w:type="paragraph" w:customStyle="1" w:styleId="Default">
    <w:name w:val="Default"/>
    <w:rsid w:val="00037989"/>
    <w:pPr>
      <w:autoSpaceDE w:val="0"/>
      <w:autoSpaceDN w:val="0"/>
      <w:adjustRightInd w:val="0"/>
      <w:spacing w:after="0" w:line="240" w:lineRule="auto"/>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AD34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yperlink" Target="https://ico.org.uk/concerns" TargetMode="Externa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mailto:dean.mills@nhs.ne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gov.uk/government/publications/dbs-privacy-policies"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D49E9B8F9DCEB40ADACA98125DA1967" ma:contentTypeVersion="15" ma:contentTypeDescription="Create a new document." ma:contentTypeScope="" ma:versionID="f65e21824cf1d96f38a1d1965012b5d2">
  <xsd:schema xmlns:xsd="http://www.w3.org/2001/XMLSchema" xmlns:xs="http://www.w3.org/2001/XMLSchema" xmlns:p="http://schemas.microsoft.com/office/2006/metadata/properties" xmlns:ns1="http://schemas.microsoft.com/sharepoint/v3" xmlns:ns2="6b479961-baaf-4f09-baca-4768863e895e" xmlns:ns3="70442917-9b0a-417b-a4bf-6ed96e1d9ed6" targetNamespace="http://schemas.microsoft.com/office/2006/metadata/properties" ma:root="true" ma:fieldsID="d8c5ec40dcc386bd36133cb25b6a2a46" ns1:_="" ns2:_="" ns3:_="">
    <xsd:import namespace="http://schemas.microsoft.com/sharepoint/v3"/>
    <xsd:import namespace="6b479961-baaf-4f09-baca-4768863e895e"/>
    <xsd:import namespace="70442917-9b0a-417b-a4bf-6ed96e1d9ed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_Flow_SignoffStatu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479961-baaf-4f09-baca-4768863e89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_Flow_SignoffStatus" ma:index="20"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0442917-9b0a-417b-a4bf-6ed96e1d9ed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Flow_SignoffStatus xmlns="6b479961-baaf-4f09-baca-4768863e895e" xsi:nil="true"/>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01DA37D4-77F1-40CF-A682-291E507FB736}">
  <ds:schemaRefs>
    <ds:schemaRef ds:uri="http://schemas.microsoft.com/sharepoint/v3/contenttype/forms"/>
  </ds:schemaRefs>
</ds:datastoreItem>
</file>

<file path=customXml/itemProps2.xml><?xml version="1.0" encoding="utf-8"?>
<ds:datastoreItem xmlns:ds="http://schemas.openxmlformats.org/officeDocument/2006/customXml" ds:itemID="{12F07099-A8DA-4AFA-B31B-68D4A12976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b479961-baaf-4f09-baca-4768863e895e"/>
    <ds:schemaRef ds:uri="70442917-9b0a-417b-a4bf-6ed96e1d9e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7686C46-8D52-4CBA-A06E-5C68896674D9}">
  <ds:schemaRefs>
    <ds:schemaRef ds:uri="http://schemas.openxmlformats.org/officeDocument/2006/bibliography"/>
  </ds:schemaRefs>
</ds:datastoreItem>
</file>

<file path=customXml/itemProps4.xml><?xml version="1.0" encoding="utf-8"?>
<ds:datastoreItem xmlns:ds="http://schemas.openxmlformats.org/officeDocument/2006/customXml" ds:itemID="{2CE8ABB8-F0AE-487E-84FF-BD3A869E2D14}">
  <ds:schemaRefs>
    <ds:schemaRef ds:uri="http://schemas.microsoft.com/office/2006/metadata/properties"/>
    <ds:schemaRef ds:uri="http://schemas.microsoft.com/office/infopath/2007/PartnerControls"/>
    <ds:schemaRef ds:uri="6b479961-baaf-4f09-baca-4768863e895e"/>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1253</Words>
  <Characters>7143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 Mills</dc:creator>
  <cp:lastModifiedBy>MILLS, Dean (ASHINGTON HOUSE SURGERY)</cp:lastModifiedBy>
  <cp:revision>2</cp:revision>
  <cp:lastPrinted>2018-06-20T10:11:00Z</cp:lastPrinted>
  <dcterms:created xsi:type="dcterms:W3CDTF">2022-02-09T15:28:00Z</dcterms:created>
  <dcterms:modified xsi:type="dcterms:W3CDTF">2022-02-09T15:28:00Z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85e5af0c-e4fd-4349-ace0-ab007e49b410</vt:lpwstr>
  </property>
  <property fmtid="{D5CDD505-2E9C-101B-9397-08002B2CF9AE}" pid="3" name="ContentTypeId">
    <vt:lpwstr>0x0101000D49E9B8F9DCEB40ADACA98125DA1967</vt:lpwstr>
  </property>
</Properties>
</file>